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O B E C N Í      Ú Ř A D      P Á L E Č</w:t>
      </w:r>
    </w:p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Páleč č.p. 65 , PSČ 273 71, okres Kladno</w:t>
      </w:r>
    </w:p>
    <w:p w:rsidR="00F07172" w:rsidRDefault="00F0717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Telefon 724 351 108, 312 591 223</w:t>
      </w:r>
      <w:r>
        <w:rPr>
          <w:rFonts w:ascii="Times New Roman" w:eastAsia="Times New Roman" w:hAnsi="Times New Roman" w:cs="Times New Roman"/>
          <w:b/>
          <w:i/>
          <w:sz w:val="32"/>
        </w:rPr>
        <w:tab/>
        <w:t xml:space="preserve">                      IČO 00640 565</w:t>
      </w:r>
    </w:p>
    <w:p w:rsidR="00F07172" w:rsidRPr="0001193F" w:rsidRDefault="00F07172" w:rsidP="0001193F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451C44" w:rsidRDefault="00451C44" w:rsidP="00451C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451C44" w:rsidRDefault="003C0F51" w:rsidP="00451C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Black" w:hAnsi="Arial Black" w:cs="Arial"/>
          <w:color w:val="FF0000"/>
          <w:sz w:val="44"/>
          <w:szCs w:val="44"/>
          <w:u w:val="single"/>
        </w:rPr>
      </w:pPr>
      <w:r w:rsidRPr="004678B3">
        <w:rPr>
          <w:rFonts w:ascii="Arial Black" w:hAnsi="Arial Black" w:cs="Arial"/>
          <w:color w:val="FF0000"/>
          <w:sz w:val="44"/>
          <w:szCs w:val="44"/>
          <w:u w:val="single"/>
        </w:rPr>
        <w:t>Uzavření mostu ve Zlonicích</w:t>
      </w:r>
    </w:p>
    <w:p w:rsidR="004678B3" w:rsidRDefault="004678B3" w:rsidP="00451C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Black" w:hAnsi="Arial Black" w:cs="Arial"/>
          <w:color w:val="FF0000"/>
          <w:sz w:val="44"/>
          <w:szCs w:val="44"/>
          <w:u w:val="single"/>
        </w:rPr>
      </w:pPr>
    </w:p>
    <w:p w:rsidR="004678B3" w:rsidRDefault="004678B3" w:rsidP="004678B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r w:rsidRPr="004678B3">
        <w:rPr>
          <w:rFonts w:ascii="Arial Black" w:hAnsi="Arial Black" w:cs="Arial"/>
          <w:sz w:val="36"/>
          <w:szCs w:val="36"/>
        </w:rPr>
        <w:t>Z důvodu realizace stavebních prací – rekonstrukce mostu ve Zlonicích</w:t>
      </w:r>
      <w:r>
        <w:rPr>
          <w:rFonts w:ascii="Arial Black" w:hAnsi="Arial Black" w:cs="Arial"/>
          <w:sz w:val="36"/>
          <w:szCs w:val="36"/>
        </w:rPr>
        <w:t>,</w:t>
      </w:r>
    </w:p>
    <w:p w:rsidR="004678B3" w:rsidRDefault="004678B3" w:rsidP="004678B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bude most uzavřen</w:t>
      </w:r>
    </w:p>
    <w:p w:rsidR="004678B3" w:rsidRDefault="004678B3" w:rsidP="004678B3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Arial"/>
          <w:sz w:val="36"/>
          <w:szCs w:val="36"/>
        </w:rPr>
      </w:pPr>
    </w:p>
    <w:p w:rsidR="004678B3" w:rsidRDefault="004678B3" w:rsidP="004678B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Black" w:hAnsi="Arial Black" w:cs="Arial"/>
          <w:color w:val="FF0000"/>
          <w:sz w:val="44"/>
          <w:szCs w:val="44"/>
          <w:u w:val="single"/>
        </w:rPr>
      </w:pPr>
      <w:r>
        <w:rPr>
          <w:rFonts w:ascii="Arial Black" w:hAnsi="Arial Black" w:cs="Arial"/>
          <w:color w:val="FF0000"/>
          <w:sz w:val="44"/>
          <w:szCs w:val="44"/>
          <w:u w:val="single"/>
        </w:rPr>
        <w:t>od 23.3.2020 do 30.10.2020</w:t>
      </w:r>
    </w:p>
    <w:p w:rsidR="004678B3" w:rsidRDefault="004678B3" w:rsidP="004678B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Black" w:hAnsi="Arial Black" w:cs="Arial"/>
          <w:color w:val="FF0000"/>
          <w:sz w:val="44"/>
          <w:szCs w:val="44"/>
          <w:u w:val="single"/>
        </w:rPr>
      </w:pPr>
    </w:p>
    <w:p w:rsidR="004678B3" w:rsidRPr="004678B3" w:rsidRDefault="004678B3" w:rsidP="004678B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r w:rsidRPr="004678B3">
        <w:rPr>
          <w:rFonts w:ascii="Arial Black" w:hAnsi="Arial Black" w:cs="Arial"/>
          <w:noProof/>
          <w:sz w:val="36"/>
          <w:szCs w:val="36"/>
        </w:rPr>
        <w:drawing>
          <wp:inline distT="0" distB="0" distL="0" distR="0">
            <wp:extent cx="5759450" cy="45396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8B3" w:rsidRPr="004678B3" w:rsidSect="000119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72"/>
    <w:rsid w:val="0001193F"/>
    <w:rsid w:val="00345A1C"/>
    <w:rsid w:val="003C0F51"/>
    <w:rsid w:val="00451C44"/>
    <w:rsid w:val="004678B3"/>
    <w:rsid w:val="00521C98"/>
    <w:rsid w:val="00AB71B1"/>
    <w:rsid w:val="00B35CB1"/>
    <w:rsid w:val="00B94517"/>
    <w:rsid w:val="00BC1E8B"/>
    <w:rsid w:val="00D90D70"/>
    <w:rsid w:val="00E55FCB"/>
    <w:rsid w:val="00F07172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8645"/>
  <w15:docId w15:val="{3F66CEB3-392A-4114-8BDB-0947C7B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1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31"/>
    <w:rPr>
      <w:rFonts w:ascii="Tahoma" w:hAnsi="Tahoma" w:cs="Tahoma"/>
      <w:sz w:val="16"/>
      <w:szCs w:val="16"/>
    </w:rPr>
  </w:style>
  <w:style w:type="character" w:styleId="Hypertextovodkaz">
    <w:name w:val="Hyperlink"/>
    <w:rsid w:val="00345A1C"/>
    <w:rPr>
      <w:color w:val="000080"/>
      <w:u w:val="single"/>
    </w:rPr>
  </w:style>
  <w:style w:type="paragraph" w:styleId="Normlnweb">
    <w:name w:val="Normal (Web)"/>
    <w:basedOn w:val="Normln"/>
    <w:rsid w:val="00345A1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1193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51C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451C44"/>
    <w:rPr>
      <w:b/>
      <w:bCs/>
    </w:rPr>
  </w:style>
  <w:style w:type="paragraph" w:customStyle="1" w:styleId="eq">
    <w:name w:val="e_q"/>
    <w:basedOn w:val="Normln"/>
    <w:rsid w:val="0045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Vranova</dc:creator>
  <cp:lastModifiedBy>Vranova</cp:lastModifiedBy>
  <cp:revision>4</cp:revision>
  <cp:lastPrinted>2020-03-19T08:17:00Z</cp:lastPrinted>
  <dcterms:created xsi:type="dcterms:W3CDTF">2020-03-19T08:09:00Z</dcterms:created>
  <dcterms:modified xsi:type="dcterms:W3CDTF">2020-03-19T08:18:00Z</dcterms:modified>
</cp:coreProperties>
</file>