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B8" w:rsidRDefault="00520AB8" w:rsidP="00520AB8">
      <w:pPr>
        <w:pStyle w:val="Zkladntext"/>
        <w:jc w:val="center"/>
        <w:rPr>
          <w:b/>
          <w:bCs/>
          <w:i w:val="0"/>
          <w:color w:val="002060"/>
          <w:sz w:val="104"/>
          <w:szCs w:val="104"/>
          <w:u w:val="single"/>
        </w:rPr>
      </w:pPr>
      <w:r w:rsidRPr="00F50207">
        <w:rPr>
          <w:b/>
          <w:bCs/>
          <w:i w:val="0"/>
          <w:color w:val="002060"/>
          <w:sz w:val="104"/>
          <w:szCs w:val="104"/>
          <w:u w:val="single"/>
        </w:rPr>
        <w:t>Obecní úřad Páleč</w:t>
      </w:r>
    </w:p>
    <w:p w:rsidR="00520AB8" w:rsidRPr="000C0F33" w:rsidRDefault="00520AB8" w:rsidP="00520AB8">
      <w:pPr>
        <w:pStyle w:val="Zkladntext"/>
        <w:jc w:val="center"/>
        <w:rPr>
          <w:b/>
          <w:bCs/>
          <w:i w:val="0"/>
          <w:color w:val="002060"/>
          <w:sz w:val="28"/>
          <w:szCs w:val="28"/>
          <w:u w:val="single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V rámci oslav Dne Země</w:t>
      </w:r>
      <w:r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pořádá </w:t>
      </w:r>
      <w:r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ve spolupráci </w:t>
      </w:r>
      <w:proofErr w:type="gramStart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se</w:t>
      </w:r>
      <w:proofErr w:type="gramEnd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</w:p>
    <w:p w:rsidR="00520AB8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ZŠ </w:t>
      </w:r>
      <w:proofErr w:type="gramStart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Zlonice</w:t>
      </w:r>
      <w:r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  <w:r w:rsidR="002B08EC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4</w:t>
      </w: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.</w:t>
      </w:r>
      <w:r w:rsidR="00F06F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sběrovou</w:t>
      </w:r>
      <w:proofErr w:type="gramEnd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akci</w:t>
      </w:r>
    </w:p>
    <w:p w:rsidR="00520AB8" w:rsidRPr="00643E67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color w:val="FF0000"/>
          <w:sz w:val="40"/>
          <w:szCs w:val="40"/>
        </w:rPr>
      </w:pPr>
      <w:r>
        <w:rPr>
          <w:rFonts w:ascii="Calibri" w:hAnsi="Calibri" w:cs="Calibri"/>
          <w:b/>
          <w:noProof/>
          <w:color w:val="FF0000"/>
          <w:sz w:val="40"/>
          <w:szCs w:val="40"/>
        </w:rPr>
        <w:drawing>
          <wp:inline distT="0" distB="0" distL="0" distR="0">
            <wp:extent cx="4125595" cy="2307590"/>
            <wp:effectExtent l="0" t="0" r="8255" b="0"/>
            <wp:docPr id="1" name="Obrázek 1" descr="Sbě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bě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10"/>
          <w:szCs w:val="10"/>
          <w:u w:val="single"/>
        </w:rPr>
      </w:pP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Odevzdávat můžete dne: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ab/>
      </w:r>
      <w:r w:rsidR="00F06F06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</w:t>
      </w:r>
      <w:r w:rsidR="002B08EC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</w:t>
      </w:r>
      <w:r w:rsidR="00F06F06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 4. 201</w:t>
      </w:r>
      <w:r w:rsidR="002B08EC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8</w:t>
      </w:r>
      <w:r w:rsidR="00796A2D">
        <w:rPr>
          <w:rFonts w:ascii="Calibri" w:hAnsi="Calibri" w:cs="Calibri"/>
          <w:b/>
          <w:bCs/>
          <w:color w:val="002060"/>
          <w:sz w:val="40"/>
          <w:szCs w:val="40"/>
        </w:rPr>
        <w:tab/>
        <w:t>15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.00 - 1</w:t>
      </w:r>
      <w:r w:rsidR="00F06F06">
        <w:rPr>
          <w:rFonts w:ascii="Calibri" w:hAnsi="Calibri" w:cs="Calibri"/>
          <w:b/>
          <w:bCs/>
          <w:color w:val="002060"/>
          <w:sz w:val="40"/>
          <w:szCs w:val="40"/>
        </w:rPr>
        <w:t>8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hod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 xml:space="preserve">                                               </w:t>
      </w:r>
      <w:r w:rsidR="00796A2D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</w:t>
      </w:r>
      <w:r w:rsidR="00F06F06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2</w:t>
      </w:r>
      <w:r w:rsidRPr="00DF545A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 4. 201</w:t>
      </w:r>
      <w:r w:rsidR="008F5918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8</w:t>
      </w:r>
      <w:r w:rsidR="00796A2D">
        <w:rPr>
          <w:rFonts w:ascii="Calibri" w:hAnsi="Calibri" w:cs="Calibri"/>
          <w:b/>
          <w:bCs/>
          <w:color w:val="002060"/>
          <w:sz w:val="40"/>
          <w:szCs w:val="40"/>
        </w:rPr>
        <w:tab/>
        <w:t>10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.00 - 1</w:t>
      </w:r>
      <w:r w:rsidR="00796A2D">
        <w:rPr>
          <w:rFonts w:ascii="Calibri" w:hAnsi="Calibri" w:cs="Calibri"/>
          <w:b/>
          <w:bCs/>
          <w:color w:val="002060"/>
          <w:sz w:val="40"/>
          <w:szCs w:val="40"/>
        </w:rPr>
        <w:t>2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hod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40"/>
          <w:szCs w:val="40"/>
          <w:u w:val="single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 xml:space="preserve">                                            </w:t>
      </w:r>
      <w:r>
        <w:rPr>
          <w:rFonts w:ascii="Calibri" w:hAnsi="Calibri" w:cs="Calibri"/>
          <w:b/>
          <w:bCs/>
          <w:color w:val="002060"/>
          <w:sz w:val="40"/>
          <w:szCs w:val="40"/>
        </w:rPr>
        <w:t xml:space="preserve"> </w:t>
      </w:r>
      <w:r w:rsidR="00796A2D">
        <w:rPr>
          <w:rFonts w:ascii="Calibri" w:hAnsi="Calibri" w:cs="Calibri"/>
          <w:b/>
          <w:bCs/>
          <w:color w:val="002060"/>
          <w:sz w:val="40"/>
          <w:szCs w:val="40"/>
        </w:rPr>
        <w:t xml:space="preserve">  </w:t>
      </w:r>
      <w:r w:rsidR="00796A2D" w:rsidRPr="00796A2D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p</w:t>
      </w:r>
      <w:r w:rsidR="00796A2D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aní Kolářové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 xml:space="preserve"> do bývalé hasičárny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30"/>
          <w:szCs w:val="30"/>
          <w:u w:val="single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Sbíráme: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Papír, baterie, elektroodpa</w:t>
      </w:r>
      <w:r>
        <w:rPr>
          <w:rFonts w:ascii="Calibri" w:hAnsi="Calibri" w:cs="Calibri"/>
          <w:b/>
          <w:color w:val="002060"/>
          <w:sz w:val="40"/>
          <w:szCs w:val="40"/>
        </w:rPr>
        <w:t>d - mobilní telefony,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ind w:left="1596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>televize,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tiskárny, 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počítače, monitory, vysavače,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žehličky, radia, kulmy, fény, el. </w:t>
      </w:r>
      <w:proofErr w:type="gramStart"/>
      <w:r w:rsidRPr="00CA5572">
        <w:rPr>
          <w:rFonts w:ascii="Calibri" w:hAnsi="Calibri" w:cs="Calibri"/>
          <w:b/>
          <w:color w:val="002060"/>
          <w:sz w:val="40"/>
          <w:szCs w:val="40"/>
        </w:rPr>
        <w:t>topidla</w:t>
      </w:r>
      <w:proofErr w:type="gramEnd"/>
      <w:r w:rsidRPr="00CA5572">
        <w:rPr>
          <w:rFonts w:ascii="Calibri" w:hAnsi="Calibri" w:cs="Calibri"/>
          <w:b/>
          <w:color w:val="002060"/>
          <w:sz w:val="40"/>
          <w:szCs w:val="40"/>
        </w:rPr>
        <w:t>, ledničky, mrazničky, pračky, myčky, mixéry, magnetofony, obyčejné žárovky, zářivky, DVD přehrávače, lampy, osvětlovací tělesa, vrtačky, brusky, čerpadla.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b/>
          <w:color w:val="002060"/>
          <w:sz w:val="30"/>
          <w:szCs w:val="30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Nepatří sem: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CD a DVD, autobaterie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,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plastové a kovové </w:t>
      </w:r>
      <w:r>
        <w:rPr>
          <w:rFonts w:ascii="Calibri" w:hAnsi="Calibri" w:cs="Calibri"/>
          <w:b/>
          <w:color w:val="002060"/>
          <w:sz w:val="40"/>
          <w:szCs w:val="40"/>
        </w:rPr>
        <w:t>kryty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ind w:left="1416" w:firstLine="708"/>
        <w:rPr>
          <w:rFonts w:ascii="Calibri" w:hAnsi="Calibri" w:cs="Calibr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</w:rPr>
        <w:t xml:space="preserve"> elektrospotřebičů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    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30"/>
          <w:szCs w:val="30"/>
        </w:rPr>
      </w:pP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>Pokud nemáte odvoz na těžké a velké spotřebiče, po domluvě</w:t>
      </w:r>
      <w:r w:rsidR="00796A2D">
        <w:rPr>
          <w:rFonts w:ascii="Calibri" w:hAnsi="Calibri" w:cs="Calibri"/>
          <w:b/>
          <w:color w:val="002060"/>
          <w:sz w:val="40"/>
          <w:szCs w:val="40"/>
        </w:rPr>
        <w:t xml:space="preserve"> je vyzvedneme</w:t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V tomto případě volejte: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>736 622 969 – pí. Šimonová nebo</w:t>
      </w:r>
    </w:p>
    <w:p w:rsidR="008853A6" w:rsidRDefault="00520AB8" w:rsidP="00520AB8">
      <w:pPr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>
        <w:rPr>
          <w:rFonts w:ascii="Calibri" w:hAnsi="Calibri" w:cs="Calibri"/>
          <w:b/>
          <w:color w:val="002060"/>
          <w:sz w:val="40"/>
          <w:szCs w:val="40"/>
        </w:rPr>
        <w:tab/>
      </w:r>
      <w:r w:rsidR="00796A2D">
        <w:rPr>
          <w:rFonts w:ascii="Calibri" w:hAnsi="Calibri" w:cs="Calibri"/>
          <w:b/>
          <w:color w:val="002060"/>
          <w:sz w:val="40"/>
          <w:szCs w:val="40"/>
        </w:rPr>
        <w:t>737 776 885 – pí.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 w:rsidR="00796A2D">
        <w:rPr>
          <w:rFonts w:ascii="Calibri" w:hAnsi="Calibri" w:cs="Calibri"/>
          <w:b/>
          <w:color w:val="002060"/>
          <w:sz w:val="40"/>
          <w:szCs w:val="40"/>
        </w:rPr>
        <w:t>Kolářová</w:t>
      </w:r>
    </w:p>
    <w:p w:rsidR="008F5918" w:rsidRDefault="008F5918" w:rsidP="00520AB8">
      <w:pPr>
        <w:rPr>
          <w:rFonts w:ascii="Calibri" w:hAnsi="Calibri" w:cs="Calibri"/>
          <w:b/>
          <w:color w:val="002060"/>
          <w:sz w:val="40"/>
          <w:szCs w:val="40"/>
        </w:rPr>
      </w:pPr>
      <w:bookmarkStart w:id="0" w:name="_GoBack"/>
      <w:bookmarkEnd w:id="0"/>
    </w:p>
    <w:sectPr w:rsidR="008F5918" w:rsidSect="00520AB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B8"/>
    <w:rsid w:val="002B08EC"/>
    <w:rsid w:val="00520AB8"/>
    <w:rsid w:val="007726C9"/>
    <w:rsid w:val="00796A2D"/>
    <w:rsid w:val="008718C1"/>
    <w:rsid w:val="008853A6"/>
    <w:rsid w:val="008F5918"/>
    <w:rsid w:val="009D1ABF"/>
    <w:rsid w:val="00F0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2018-04-05T09:54:00Z</cp:lastPrinted>
  <dcterms:created xsi:type="dcterms:W3CDTF">2018-04-05T09:45:00Z</dcterms:created>
  <dcterms:modified xsi:type="dcterms:W3CDTF">2018-04-05T09:55:00Z</dcterms:modified>
</cp:coreProperties>
</file>