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5D8" w:rsidRDefault="004965D8" w:rsidP="00C6147A">
      <w:pPr>
        <w:pStyle w:val="Zhlav"/>
        <w:jc w:val="center"/>
        <w:rPr>
          <w:b/>
          <w:bCs/>
          <w:i/>
          <w:iCs/>
          <w:sz w:val="44"/>
        </w:rPr>
      </w:pPr>
      <w:r>
        <w:rPr>
          <w:b/>
          <w:bCs/>
          <w:i/>
          <w:iCs/>
          <w:sz w:val="44"/>
        </w:rPr>
        <w:t>O B E C N Í      Ú Ř A D      P Á L E Č</w:t>
      </w:r>
    </w:p>
    <w:p w:rsidR="004965D8" w:rsidRDefault="004965D8" w:rsidP="00C6147A">
      <w:pPr>
        <w:pStyle w:val="Zhlav"/>
        <w:jc w:val="center"/>
        <w:rPr>
          <w:b/>
          <w:bCs/>
          <w:i/>
          <w:iCs/>
          <w:sz w:val="36"/>
        </w:rPr>
      </w:pPr>
      <w:r>
        <w:rPr>
          <w:b/>
          <w:bCs/>
          <w:i/>
          <w:iCs/>
          <w:sz w:val="36"/>
        </w:rPr>
        <w:t>Páleč č.p. 65 , PSČ 273 71, okres Kladno</w:t>
      </w:r>
    </w:p>
    <w:p w:rsidR="004965D8" w:rsidRDefault="004965D8" w:rsidP="00C6147A">
      <w:pPr>
        <w:pStyle w:val="Zhlav"/>
        <w:jc w:val="center"/>
        <w:rPr>
          <w:b/>
          <w:bCs/>
          <w:i/>
          <w:iCs/>
          <w:sz w:val="36"/>
        </w:rPr>
      </w:pPr>
    </w:p>
    <w:p w:rsidR="004965D8" w:rsidRDefault="004965D8" w:rsidP="00C6147A">
      <w:pPr>
        <w:pStyle w:val="Zhlav"/>
        <w:jc w:val="center"/>
        <w:rPr>
          <w:b/>
          <w:bCs/>
          <w:i/>
          <w:iCs/>
          <w:sz w:val="32"/>
        </w:rPr>
      </w:pPr>
      <w:r>
        <w:rPr>
          <w:b/>
          <w:bCs/>
          <w:i/>
          <w:iCs/>
          <w:sz w:val="32"/>
        </w:rPr>
        <w:t>Telefon 724 351 108, 312 591 223</w:t>
      </w:r>
      <w:r>
        <w:rPr>
          <w:b/>
          <w:bCs/>
          <w:i/>
          <w:iCs/>
          <w:sz w:val="32"/>
        </w:rPr>
        <w:tab/>
        <w:t xml:space="preserve">                      IČO 00640 565</w:t>
      </w:r>
    </w:p>
    <w:p w:rsidR="004965D8" w:rsidRDefault="004965D8" w:rsidP="004965D8">
      <w:pPr>
        <w:pStyle w:val="Zhlav"/>
        <w:jc w:val="center"/>
        <w:rPr>
          <w:b/>
          <w:bCs/>
          <w:i/>
          <w:iCs/>
          <w:sz w:val="32"/>
        </w:rPr>
      </w:pPr>
    </w:p>
    <w:p w:rsidR="004965D8" w:rsidRDefault="004965D8" w:rsidP="004965D8">
      <w:pPr>
        <w:pStyle w:val="Zhlav"/>
        <w:jc w:val="center"/>
        <w:rPr>
          <w:i/>
          <w:iCs/>
          <w:sz w:val="36"/>
        </w:rPr>
      </w:pPr>
      <w:r>
        <w:rPr>
          <w:b/>
          <w:bCs/>
          <w:i/>
          <w:iCs/>
          <w:sz w:val="32"/>
        </w:rPr>
        <w:t>-------------------------------------------------------------------------------------</w:t>
      </w:r>
    </w:p>
    <w:p w:rsidR="004965D8" w:rsidRDefault="004965D8" w:rsidP="004965D8">
      <w:pPr>
        <w:jc w:val="center"/>
        <w:rPr>
          <w:b/>
          <w:bCs/>
          <w:sz w:val="26"/>
          <w:szCs w:val="26"/>
        </w:rPr>
      </w:pPr>
    </w:p>
    <w:p w:rsidR="004965D8" w:rsidRPr="004965D8" w:rsidRDefault="004965D8" w:rsidP="004965D8">
      <w:pPr>
        <w:jc w:val="center"/>
        <w:rPr>
          <w:sz w:val="32"/>
          <w:szCs w:val="32"/>
          <w:u w:val="single"/>
        </w:rPr>
      </w:pPr>
      <w:r w:rsidRPr="004965D8">
        <w:rPr>
          <w:b/>
          <w:bCs/>
          <w:sz w:val="32"/>
          <w:szCs w:val="32"/>
          <w:u w:val="single"/>
        </w:rPr>
        <w:t>NOVINKY A INFORMACE</w:t>
      </w:r>
    </w:p>
    <w:p w:rsidR="004965D8" w:rsidRDefault="004965D8" w:rsidP="004965D8">
      <w:pPr>
        <w:rPr>
          <w:sz w:val="26"/>
          <w:szCs w:val="26"/>
        </w:rPr>
      </w:pPr>
    </w:p>
    <w:p w:rsidR="004965D8" w:rsidRDefault="004965D8" w:rsidP="004965D8">
      <w:pPr>
        <w:rPr>
          <w:sz w:val="26"/>
          <w:szCs w:val="26"/>
        </w:rPr>
      </w:pPr>
    </w:p>
    <w:p w:rsidR="004965D8" w:rsidRDefault="004965D8" w:rsidP="004965D8">
      <w:pPr>
        <w:rPr>
          <w:sz w:val="26"/>
          <w:szCs w:val="26"/>
        </w:rPr>
      </w:pPr>
      <w:r>
        <w:rPr>
          <w:b/>
          <w:bCs/>
          <w:sz w:val="26"/>
          <w:szCs w:val="26"/>
        </w:rPr>
        <w:t>DOPRAVA</w:t>
      </w:r>
    </w:p>
    <w:p w:rsidR="004965D8" w:rsidRDefault="004965D8" w:rsidP="004965D8">
      <w:pPr>
        <w:rPr>
          <w:sz w:val="26"/>
          <w:szCs w:val="26"/>
        </w:rPr>
      </w:pPr>
      <w:r>
        <w:rPr>
          <w:sz w:val="26"/>
          <w:szCs w:val="26"/>
        </w:rPr>
        <w:t xml:space="preserve">Od 24.8.2019 došlo k začlenění </w:t>
      </w:r>
      <w:r w:rsidR="00C6147A">
        <w:rPr>
          <w:sz w:val="26"/>
          <w:szCs w:val="26"/>
        </w:rPr>
        <w:t>S</w:t>
      </w:r>
      <w:r>
        <w:rPr>
          <w:sz w:val="26"/>
          <w:szCs w:val="26"/>
        </w:rPr>
        <w:t xml:space="preserve">lánska do integrované dopravy. Již týden jezdí autobusy podle nového jízdního řádu.  Nové je i umístění autobusové zastávky v naší obci. K přemístění zastávky došlo pod vlivem požadavku Krajské správy a údržby silnic. Ta plánuje, že v druhé polovině roku 2020 dojde k celkové rekonstrukci mostu. Most bude stržen a vybudován nový, s vyloučením autobusové zastávky. V rámci zavedení integrované dopravy, bylo tedy navrženo nové místo pro zastávku. Vše proběhlo tak rychle, že nebylo možné včas informovat, natož připravit zázemí pro zastávku. Prozatím jsme přistavili pouze lavičku, ostatní bude postupně vybudováno. </w:t>
      </w:r>
    </w:p>
    <w:p w:rsidR="004965D8" w:rsidRDefault="004965D8" w:rsidP="004965D8">
      <w:pPr>
        <w:rPr>
          <w:sz w:val="26"/>
          <w:szCs w:val="26"/>
        </w:rPr>
      </w:pPr>
      <w:r>
        <w:rPr>
          <w:sz w:val="26"/>
          <w:szCs w:val="26"/>
        </w:rPr>
        <w:t>Pro ucelenou informaci o spojích na naší lince, přikládáme platný jízdní řád. Doufejme, že všechny tyto změny budou jen k lepšímu.</w:t>
      </w:r>
    </w:p>
    <w:p w:rsidR="004965D8" w:rsidRDefault="004965D8" w:rsidP="004965D8">
      <w:pPr>
        <w:rPr>
          <w:sz w:val="26"/>
          <w:szCs w:val="26"/>
        </w:rPr>
      </w:pPr>
    </w:p>
    <w:p w:rsidR="004965D8" w:rsidRDefault="004965D8" w:rsidP="004965D8">
      <w:pPr>
        <w:rPr>
          <w:sz w:val="26"/>
          <w:szCs w:val="26"/>
        </w:rPr>
      </w:pPr>
      <w:r>
        <w:rPr>
          <w:b/>
          <w:bCs/>
          <w:sz w:val="26"/>
          <w:szCs w:val="26"/>
        </w:rPr>
        <w:t>VODOVOD</w:t>
      </w:r>
    </w:p>
    <w:p w:rsidR="004965D8" w:rsidRDefault="004965D8" w:rsidP="004965D8">
      <w:pPr>
        <w:rPr>
          <w:sz w:val="26"/>
          <w:szCs w:val="26"/>
        </w:rPr>
      </w:pPr>
      <w:r>
        <w:rPr>
          <w:sz w:val="26"/>
          <w:szCs w:val="26"/>
        </w:rPr>
        <w:t xml:space="preserve">Sdělujeme, že od 1.1.2020 přestává být obec Páleč provozovatelem vodovodu. Stává se tak po dlouhých přípravách Vodohospodářského sdružení obcí slánské oblasti (VSOSO), kterého jsme jako obec dlouholetými členy. Novým provozovatelem bude Slavos Slaný s.r.o., jehož zakladatelem je právě VSOSO a Město Slaný. Tento krok byl odsouhlasen zastupitelstvem obce na zasedání dne 9.5.2019. Kromě Městyse Zlonice bude nová organizace, která vznikla právě za tímto účelem, provozovat vodovody obcím na </w:t>
      </w:r>
      <w:r w:rsidR="00B22202">
        <w:rPr>
          <w:sz w:val="26"/>
          <w:szCs w:val="26"/>
        </w:rPr>
        <w:t>Slánsku</w:t>
      </w:r>
      <w:r>
        <w:rPr>
          <w:sz w:val="26"/>
          <w:szCs w:val="26"/>
        </w:rPr>
        <w:t xml:space="preserve">, celkem tedy devatenácti. </w:t>
      </w:r>
    </w:p>
    <w:p w:rsidR="004965D8" w:rsidRDefault="00B22202" w:rsidP="004965D8">
      <w:pPr>
        <w:rPr>
          <w:sz w:val="26"/>
          <w:szCs w:val="26"/>
        </w:rPr>
      </w:pPr>
      <w:r>
        <w:rPr>
          <w:sz w:val="26"/>
          <w:szCs w:val="26"/>
        </w:rPr>
        <w:t>V nejbližších dnech všichni vlastníci nemovitostí, kteří mají uzavřenou Smlouvu o dodávce vody s Obcí Páleč, obdrží informativní dopis od nového pr</w:t>
      </w:r>
      <w:r>
        <w:rPr>
          <w:sz w:val="26"/>
          <w:szCs w:val="26"/>
        </w:rPr>
        <w:t>ovozovatele Slavos Slaný s.r.o.</w:t>
      </w:r>
      <w:r>
        <w:rPr>
          <w:sz w:val="26"/>
          <w:szCs w:val="26"/>
        </w:rPr>
        <w:t xml:space="preserve"> </w:t>
      </w:r>
      <w:r w:rsidR="004965D8">
        <w:rPr>
          <w:sz w:val="26"/>
          <w:szCs w:val="26"/>
        </w:rPr>
        <w:t xml:space="preserve">Součástí tohoto dopisu bude formulář s osobními údaji, který je nutno vyplnit, podepsat a odeslat do 10. 10. 2019 na adresu uvedenou v dopise, Nově dojde k placení měsíčních záloh. Výši zálohy si každý určí sám a uvede do tiskopisu. </w:t>
      </w:r>
    </w:p>
    <w:p w:rsidR="004965D8" w:rsidRDefault="004965D8" w:rsidP="004965D8">
      <w:pPr>
        <w:rPr>
          <w:sz w:val="26"/>
          <w:szCs w:val="26"/>
        </w:rPr>
      </w:pPr>
      <w:r>
        <w:rPr>
          <w:sz w:val="26"/>
          <w:szCs w:val="26"/>
        </w:rPr>
        <w:t xml:space="preserve">Od příštího roku se opět očekává zvýšení ceny vodného. Cena se bude odvíjet především od prodejních cen společnosti VKM, která je dodavatelem vody do vodovodní sítě a bude známa až na začátku IV. Q 2019. K navýšení vodného dojde celoplošně, bez rozdílu, kdo vodovodní soustavu provozuje. Kalkulace ceny a cena </w:t>
      </w:r>
      <w:r w:rsidR="00B22202">
        <w:rPr>
          <w:sz w:val="26"/>
          <w:szCs w:val="26"/>
        </w:rPr>
        <w:t>s</w:t>
      </w:r>
      <w:r w:rsidR="00B22202">
        <w:rPr>
          <w:sz w:val="26"/>
          <w:szCs w:val="26"/>
        </w:rPr>
        <w:t>a</w:t>
      </w:r>
      <w:r w:rsidR="00B22202">
        <w:rPr>
          <w:sz w:val="26"/>
          <w:szCs w:val="26"/>
        </w:rPr>
        <w:t>motná</w:t>
      </w:r>
      <w:r>
        <w:rPr>
          <w:sz w:val="26"/>
          <w:szCs w:val="26"/>
        </w:rPr>
        <w:t xml:space="preserve"> bude neprodleně zveřejněna. </w:t>
      </w:r>
      <w:r w:rsidR="00B22202">
        <w:rPr>
          <w:sz w:val="26"/>
          <w:szCs w:val="26"/>
        </w:rPr>
        <w:t xml:space="preserve">Bohužel, vzhledem k situaci s vodními zdroji se dá odvozovat, že tento krok nebude v budoucnu ojedinělý. </w:t>
      </w:r>
    </w:p>
    <w:p w:rsidR="004965D8" w:rsidRDefault="004965D8" w:rsidP="004965D8">
      <w:pPr>
        <w:rPr>
          <w:sz w:val="26"/>
          <w:szCs w:val="26"/>
        </w:rPr>
      </w:pPr>
    </w:p>
    <w:p w:rsidR="004965D8" w:rsidRDefault="004965D8" w:rsidP="004965D8">
      <w:pPr>
        <w:rPr>
          <w:b/>
          <w:bCs/>
          <w:sz w:val="26"/>
          <w:szCs w:val="26"/>
        </w:rPr>
      </w:pPr>
    </w:p>
    <w:p w:rsidR="004965D8" w:rsidRDefault="004965D8" w:rsidP="004965D8">
      <w:pPr>
        <w:rPr>
          <w:b/>
          <w:bCs/>
          <w:sz w:val="26"/>
          <w:szCs w:val="26"/>
        </w:rPr>
      </w:pPr>
    </w:p>
    <w:p w:rsidR="004965D8" w:rsidRDefault="004965D8" w:rsidP="004965D8">
      <w:pPr>
        <w:rPr>
          <w:sz w:val="26"/>
          <w:szCs w:val="26"/>
        </w:rPr>
      </w:pPr>
      <w:r>
        <w:rPr>
          <w:b/>
          <w:bCs/>
          <w:sz w:val="26"/>
          <w:szCs w:val="26"/>
        </w:rPr>
        <w:lastRenderedPageBreak/>
        <w:t>ODPADY</w:t>
      </w:r>
    </w:p>
    <w:p w:rsidR="004965D8" w:rsidRDefault="004965D8" w:rsidP="004965D8">
      <w:pPr>
        <w:rPr>
          <w:sz w:val="26"/>
          <w:szCs w:val="26"/>
        </w:rPr>
      </w:pPr>
      <w:r>
        <w:rPr>
          <w:sz w:val="26"/>
          <w:szCs w:val="26"/>
        </w:rPr>
        <w:t xml:space="preserve">I v odpadech dojde v budoucích letech k velkým změnám. Jak jsme již dříve uváděli, v roce 2024 dojde k uzavření všech skládek komunálního odpadu. Za komunální odpad se považuje vše, co se nedá vytřídit a skončí v domácí popelnici. Způsoby zpracování, likvidace a přepravy tohoto odpadu jsou zatím předmětem příprav. Jisté však je, že dojde k čtyřnásobnému navýšení poplatků za likvidaci tohoto odpadu. </w:t>
      </w:r>
      <w:r w:rsidR="00B22202">
        <w:rPr>
          <w:sz w:val="26"/>
          <w:szCs w:val="26"/>
        </w:rPr>
        <w:t xml:space="preserve">Sami si dokážete odvodit, co by to každému majiteli nemovitosti udělalo v peněžence. </w:t>
      </w:r>
    </w:p>
    <w:p w:rsidR="004965D8" w:rsidRDefault="00B22202" w:rsidP="004965D8">
      <w:pPr>
        <w:rPr>
          <w:sz w:val="26"/>
          <w:szCs w:val="26"/>
        </w:rPr>
      </w:pPr>
      <w:r>
        <w:rPr>
          <w:sz w:val="26"/>
          <w:szCs w:val="26"/>
        </w:rPr>
        <w:t>Již dnes jsou dány koeficienty, které stanovují poměr mezi tříděný</w:t>
      </w:r>
      <w:r>
        <w:rPr>
          <w:sz w:val="26"/>
          <w:szCs w:val="26"/>
        </w:rPr>
        <w:t xml:space="preserve">m a netříděným odpadem a které </w:t>
      </w:r>
      <w:r>
        <w:rPr>
          <w:sz w:val="26"/>
          <w:szCs w:val="26"/>
        </w:rPr>
        <w:t>bude nutné plnit. Pro obce to znamená příslib, že pokud tento koe</w:t>
      </w:r>
      <w:r>
        <w:rPr>
          <w:sz w:val="26"/>
          <w:szCs w:val="26"/>
        </w:rPr>
        <w:t xml:space="preserve">ficient splní, dostane výjimku </w:t>
      </w:r>
      <w:r>
        <w:rPr>
          <w:sz w:val="26"/>
          <w:szCs w:val="26"/>
        </w:rPr>
        <w:t xml:space="preserve">a zvýšení poplatků se jí nebude týkat. </w:t>
      </w:r>
      <w:r w:rsidR="004965D8">
        <w:rPr>
          <w:sz w:val="26"/>
          <w:szCs w:val="26"/>
        </w:rPr>
        <w:t xml:space="preserve">Nejde však jen o důsledné třídění odpadů, ale hlavně o předcházení vzniku odpadů. Vyvarovat se především jednorázovým plastovým obalům a plastům na jedno použití. </w:t>
      </w:r>
    </w:p>
    <w:p w:rsidR="004965D8" w:rsidRDefault="00B22202" w:rsidP="004965D8">
      <w:pPr>
        <w:rPr>
          <w:sz w:val="26"/>
          <w:szCs w:val="26"/>
        </w:rPr>
      </w:pPr>
      <w:r>
        <w:rPr>
          <w:sz w:val="26"/>
          <w:szCs w:val="26"/>
        </w:rPr>
        <w:t xml:space="preserve">Pro možnost lepšího třídění byl u staré hospody přistaven ještě jeden kontejner na papír a u obecního domu byly umístěny nádoby na jedlé tuky a kovy. </w:t>
      </w:r>
    </w:p>
    <w:p w:rsidR="004965D8" w:rsidRDefault="00B22202" w:rsidP="004965D8">
      <w:pPr>
        <w:rPr>
          <w:sz w:val="26"/>
          <w:szCs w:val="26"/>
        </w:rPr>
      </w:pPr>
      <w:r>
        <w:rPr>
          <w:sz w:val="26"/>
          <w:szCs w:val="26"/>
        </w:rPr>
        <w:t>Do těchto nových nádob odkládáme:</w:t>
      </w:r>
    </w:p>
    <w:p w:rsidR="004965D8" w:rsidRDefault="00B22202" w:rsidP="004965D8">
      <w:pPr>
        <w:rPr>
          <w:sz w:val="26"/>
          <w:szCs w:val="26"/>
        </w:rPr>
      </w:pPr>
      <w:r>
        <w:rPr>
          <w:sz w:val="26"/>
          <w:szCs w:val="26"/>
        </w:rPr>
        <w:t xml:space="preserve">KOVY – stlačené plechovky od nápojů a potravin, zátky od piva, kovové obaly zbavené zbytků potravin a kovové předměty. </w:t>
      </w:r>
      <w:r w:rsidR="004965D8">
        <w:rPr>
          <w:sz w:val="26"/>
          <w:szCs w:val="26"/>
        </w:rPr>
        <w:t xml:space="preserve">V žádném případě NEVHAZOVAT plechovky od barev a ředidel, nádoby od postřiků a dalších chemikálií (patří do nebezpečného odpadu) a zařízení složená z více </w:t>
      </w:r>
      <w:r>
        <w:rPr>
          <w:sz w:val="26"/>
          <w:szCs w:val="26"/>
        </w:rPr>
        <w:t>materiálů</w:t>
      </w:r>
      <w:r w:rsidR="004965D8">
        <w:rPr>
          <w:sz w:val="26"/>
          <w:szCs w:val="26"/>
        </w:rPr>
        <w:t>.</w:t>
      </w:r>
    </w:p>
    <w:p w:rsidR="004965D8" w:rsidRDefault="004965D8" w:rsidP="004965D8">
      <w:pPr>
        <w:rPr>
          <w:sz w:val="26"/>
          <w:szCs w:val="26"/>
        </w:rPr>
      </w:pPr>
      <w:r>
        <w:rPr>
          <w:sz w:val="26"/>
          <w:szCs w:val="26"/>
        </w:rPr>
        <w:t>OLEJE – použité jedlé oleje a tuky z domácnosti v uzavřených PET lahvích.</w:t>
      </w:r>
    </w:p>
    <w:p w:rsidR="004965D8" w:rsidRDefault="00B22202" w:rsidP="004965D8">
      <w:pPr>
        <w:rPr>
          <w:sz w:val="26"/>
          <w:szCs w:val="26"/>
        </w:rPr>
      </w:pPr>
      <w:r>
        <w:rPr>
          <w:sz w:val="26"/>
          <w:szCs w:val="26"/>
        </w:rPr>
        <w:t xml:space="preserve">Neodkládat </w:t>
      </w:r>
      <w:r>
        <w:rPr>
          <w:sz w:val="26"/>
          <w:szCs w:val="26"/>
        </w:rPr>
        <w:t xml:space="preserve">technické oleje – převodové, motorové, tlumičové, maziva a kapaliny (patří do nebezpečného odpadu). </w:t>
      </w:r>
    </w:p>
    <w:p w:rsidR="004965D8" w:rsidRDefault="004965D8" w:rsidP="004965D8">
      <w:pPr>
        <w:rPr>
          <w:sz w:val="26"/>
          <w:szCs w:val="26"/>
        </w:rPr>
      </w:pPr>
      <w:r>
        <w:rPr>
          <w:sz w:val="26"/>
          <w:szCs w:val="26"/>
        </w:rPr>
        <w:t xml:space="preserve">U papíru a plastů znovu apelujeme na některé občany, aby před vhozením sešlapávali plastové lahve a rozebírali kartonové krabice. </w:t>
      </w:r>
      <w:r w:rsidR="00B22202">
        <w:rPr>
          <w:sz w:val="26"/>
          <w:szCs w:val="26"/>
        </w:rPr>
        <w:t xml:space="preserve">To by mělo být již automatické, ale bohužel, někteří to ještě nepochopili.  V tomto případě pak zbytečně platíme za odvoz vzduchu. </w:t>
      </w:r>
    </w:p>
    <w:p w:rsidR="004965D8" w:rsidRDefault="004965D8" w:rsidP="004965D8">
      <w:pPr>
        <w:rPr>
          <w:sz w:val="26"/>
          <w:szCs w:val="26"/>
        </w:rPr>
      </w:pPr>
      <w:r>
        <w:rPr>
          <w:sz w:val="26"/>
          <w:szCs w:val="26"/>
        </w:rPr>
        <w:t xml:space="preserve">V příštím roce budou také k dispozici známky na popelnice s vývozem pouze 1x za měsíc, takže za nižší cenu. </w:t>
      </w:r>
      <w:r w:rsidR="00B22202">
        <w:rPr>
          <w:sz w:val="26"/>
          <w:szCs w:val="26"/>
        </w:rPr>
        <w:t>Každý si tak bude moci nakombinovat vývoz odpadů,</w:t>
      </w:r>
    </w:p>
    <w:p w:rsidR="004965D8" w:rsidRDefault="004965D8" w:rsidP="004965D8">
      <w:pPr>
        <w:spacing w:line="276" w:lineRule="auto"/>
        <w:rPr>
          <w:sz w:val="26"/>
          <w:szCs w:val="26"/>
        </w:rPr>
      </w:pPr>
      <w:r>
        <w:rPr>
          <w:sz w:val="26"/>
          <w:szCs w:val="26"/>
        </w:rPr>
        <w:t xml:space="preserve">jak mu bude nejlépe vyhovovat. </w:t>
      </w:r>
    </w:p>
    <w:p w:rsidR="004965D8" w:rsidRDefault="004965D8" w:rsidP="004965D8">
      <w:pPr>
        <w:spacing w:line="276" w:lineRule="auto"/>
        <w:rPr>
          <w:sz w:val="26"/>
          <w:szCs w:val="26"/>
        </w:rPr>
      </w:pPr>
      <w:r>
        <w:rPr>
          <w:sz w:val="26"/>
          <w:szCs w:val="26"/>
        </w:rPr>
        <w:t xml:space="preserve">Věřím, že všem nám záleží kde a v čem žijeme a společným úsilím dojdeme ke kýženému cíli. </w:t>
      </w:r>
    </w:p>
    <w:p w:rsidR="004965D8" w:rsidRDefault="004965D8" w:rsidP="004965D8">
      <w:pPr>
        <w:spacing w:line="276" w:lineRule="auto"/>
        <w:rPr>
          <w:sz w:val="26"/>
          <w:szCs w:val="26"/>
        </w:rPr>
      </w:pPr>
    </w:p>
    <w:p w:rsidR="004965D8" w:rsidRDefault="004965D8" w:rsidP="004965D8">
      <w:pPr>
        <w:spacing w:line="276" w:lineRule="auto"/>
        <w:rPr>
          <w:sz w:val="26"/>
          <w:szCs w:val="26"/>
        </w:rPr>
      </w:pPr>
      <w:r>
        <w:rPr>
          <w:b/>
          <w:bCs/>
          <w:sz w:val="26"/>
          <w:szCs w:val="26"/>
        </w:rPr>
        <w:t>KULTURA</w:t>
      </w:r>
    </w:p>
    <w:p w:rsidR="004965D8" w:rsidRDefault="004965D8" w:rsidP="004965D8">
      <w:pPr>
        <w:spacing w:line="276" w:lineRule="auto"/>
        <w:rPr>
          <w:sz w:val="26"/>
          <w:szCs w:val="26"/>
        </w:rPr>
      </w:pPr>
      <w:r>
        <w:rPr>
          <w:sz w:val="26"/>
          <w:szCs w:val="26"/>
        </w:rPr>
        <w:t>Ještě jednou všechny zveme na Pálečské pouťové veselí dne 7.9.2019.</w:t>
      </w:r>
    </w:p>
    <w:p w:rsidR="004965D8" w:rsidRDefault="004965D8" w:rsidP="004965D8">
      <w:pPr>
        <w:spacing w:line="276" w:lineRule="auto"/>
        <w:rPr>
          <w:sz w:val="26"/>
          <w:szCs w:val="26"/>
        </w:rPr>
      </w:pPr>
      <w:r>
        <w:rPr>
          <w:sz w:val="26"/>
          <w:szCs w:val="26"/>
        </w:rPr>
        <w:t xml:space="preserve">Došlo k malé změně v programu. </w:t>
      </w:r>
      <w:r w:rsidR="00B22202">
        <w:rPr>
          <w:sz w:val="26"/>
          <w:szCs w:val="26"/>
        </w:rPr>
        <w:t>Z vážný</w:t>
      </w:r>
      <w:r w:rsidR="00B22202">
        <w:rPr>
          <w:sz w:val="26"/>
          <w:szCs w:val="26"/>
        </w:rPr>
        <w:t xml:space="preserve">ch osobních důvodů nám zrušila </w:t>
      </w:r>
      <w:r w:rsidR="00B22202">
        <w:rPr>
          <w:sz w:val="26"/>
          <w:szCs w:val="26"/>
        </w:rPr>
        <w:t xml:space="preserve">účast písničkářka Jana Novotná. </w:t>
      </w:r>
      <w:r>
        <w:rPr>
          <w:sz w:val="26"/>
          <w:szCs w:val="26"/>
        </w:rPr>
        <w:t xml:space="preserve">Zajistili jsme tedy náhradní program: </w:t>
      </w:r>
    </w:p>
    <w:p w:rsidR="004965D8" w:rsidRDefault="004965D8" w:rsidP="004965D8">
      <w:pPr>
        <w:spacing w:line="276" w:lineRule="auto"/>
        <w:rPr>
          <w:sz w:val="26"/>
          <w:szCs w:val="26"/>
        </w:rPr>
      </w:pPr>
      <w:r>
        <w:rPr>
          <w:sz w:val="26"/>
          <w:szCs w:val="26"/>
        </w:rPr>
        <w:t xml:space="preserve">       15 – 16 hod         na harmoniku bude hrát Rudolf  Rytina</w:t>
      </w:r>
    </w:p>
    <w:p w:rsidR="004965D8" w:rsidRDefault="004965D8" w:rsidP="004965D8">
      <w:pPr>
        <w:spacing w:line="276" w:lineRule="auto"/>
        <w:rPr>
          <w:sz w:val="26"/>
          <w:szCs w:val="26"/>
        </w:rPr>
      </w:pPr>
      <w:r>
        <w:rPr>
          <w:sz w:val="26"/>
          <w:szCs w:val="26"/>
        </w:rPr>
        <w:t xml:space="preserve">       17 – 18 hod         vystoupení Davida Kozloka - žonglér a kouzelník</w:t>
      </w:r>
    </w:p>
    <w:p w:rsidR="004965D8" w:rsidRDefault="004965D8" w:rsidP="004965D8">
      <w:pPr>
        <w:spacing w:line="276" w:lineRule="auto"/>
        <w:rPr>
          <w:sz w:val="26"/>
          <w:szCs w:val="26"/>
        </w:rPr>
      </w:pPr>
    </w:p>
    <w:p w:rsidR="004965D8" w:rsidRDefault="004965D8" w:rsidP="004965D8">
      <w:pPr>
        <w:spacing w:line="276" w:lineRule="auto"/>
        <w:rPr>
          <w:sz w:val="26"/>
          <w:szCs w:val="26"/>
        </w:rPr>
      </w:pPr>
      <w:r>
        <w:rPr>
          <w:sz w:val="26"/>
          <w:szCs w:val="26"/>
        </w:rPr>
        <w:t xml:space="preserve">Na závěr zbývá už jen všem školákům popřát zdárné vykročení do nového školního roku a Vám všem příjemné prožití posledních slunných dní. </w:t>
      </w:r>
    </w:p>
    <w:p w:rsidR="004965D8" w:rsidRDefault="004965D8" w:rsidP="004965D8">
      <w:pPr>
        <w:spacing w:line="276" w:lineRule="auto"/>
        <w:rPr>
          <w:sz w:val="26"/>
          <w:szCs w:val="26"/>
        </w:rPr>
      </w:pPr>
    </w:p>
    <w:p w:rsidR="004965D8" w:rsidRDefault="004965D8" w:rsidP="004965D8">
      <w:pPr>
        <w:spacing w:line="276" w:lineRule="auto"/>
        <w:rPr>
          <w:sz w:val="26"/>
          <w:szCs w:val="26"/>
        </w:rPr>
      </w:pPr>
      <w:r>
        <w:rPr>
          <w:sz w:val="26"/>
          <w:szCs w:val="26"/>
        </w:rPr>
        <w:t xml:space="preserve">                                                                                     Jana Šimonová</w:t>
      </w:r>
    </w:p>
    <w:p w:rsidR="008D10A8" w:rsidRDefault="004965D8" w:rsidP="00B22202">
      <w:pPr>
        <w:spacing w:line="276" w:lineRule="auto"/>
      </w:pPr>
      <w:r>
        <w:rPr>
          <w:sz w:val="26"/>
          <w:szCs w:val="26"/>
        </w:rPr>
        <w:t xml:space="preserve">                                                                                           starostka</w:t>
      </w:r>
      <w:bookmarkStart w:id="0" w:name="_GoBack"/>
      <w:bookmarkEnd w:id="0"/>
    </w:p>
    <w:sectPr w:rsidR="008D10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5D8"/>
    <w:rsid w:val="004965D8"/>
    <w:rsid w:val="008D10A8"/>
    <w:rsid w:val="00B22202"/>
    <w:rsid w:val="00C61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65D8"/>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965D8"/>
    <w:pPr>
      <w:tabs>
        <w:tab w:val="center" w:pos="4536"/>
        <w:tab w:val="right" w:pos="9072"/>
      </w:tabs>
      <w:suppressAutoHyphens w:val="0"/>
    </w:pPr>
    <w:rPr>
      <w:lang w:eastAsia="cs-CZ"/>
    </w:rPr>
  </w:style>
  <w:style w:type="character" w:customStyle="1" w:styleId="ZhlavChar">
    <w:name w:val="Záhlaví Char"/>
    <w:basedOn w:val="Standardnpsmoodstavce"/>
    <w:link w:val="Zhlav"/>
    <w:rsid w:val="004965D8"/>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65D8"/>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965D8"/>
    <w:pPr>
      <w:tabs>
        <w:tab w:val="center" w:pos="4536"/>
        <w:tab w:val="right" w:pos="9072"/>
      </w:tabs>
      <w:suppressAutoHyphens w:val="0"/>
    </w:pPr>
    <w:rPr>
      <w:lang w:eastAsia="cs-CZ"/>
    </w:rPr>
  </w:style>
  <w:style w:type="character" w:customStyle="1" w:styleId="ZhlavChar">
    <w:name w:val="Záhlaví Char"/>
    <w:basedOn w:val="Standardnpsmoodstavce"/>
    <w:link w:val="Zhlav"/>
    <w:rsid w:val="004965D8"/>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759</Words>
  <Characters>4480</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dc:creator>
  <cp:lastModifiedBy>obec</cp:lastModifiedBy>
  <cp:revision>2</cp:revision>
  <dcterms:created xsi:type="dcterms:W3CDTF">2019-09-02T11:44:00Z</dcterms:created>
  <dcterms:modified xsi:type="dcterms:W3CDTF">2019-09-02T12:02:00Z</dcterms:modified>
</cp:coreProperties>
</file>