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520" w:rsidRDefault="00AD4543" w:rsidP="008302A1">
      <w:pPr>
        <w:spacing w:before="100" w:beforeAutospacing="1" w:after="100" w:afterAutospacing="1"/>
        <w:jc w:val="center"/>
        <w:rPr>
          <w:rFonts w:ascii="Arial Black" w:hAnsi="Arial Black"/>
          <w:b/>
          <w:bCs/>
          <w:color w:val="FF0000"/>
          <w:sz w:val="44"/>
          <w:szCs w:val="44"/>
          <w:u w:val="single"/>
        </w:rPr>
      </w:pPr>
      <w:r w:rsidRPr="008302A1">
        <w:rPr>
          <w:rFonts w:ascii="Arial Black" w:hAnsi="Arial Black"/>
          <w:b/>
          <w:bCs/>
          <w:color w:val="FF0000"/>
          <w:sz w:val="44"/>
          <w:szCs w:val="44"/>
          <w:u w:val="single"/>
        </w:rPr>
        <w:t>České pošt</w:t>
      </w:r>
      <w:r w:rsidR="008302A1" w:rsidRPr="008302A1">
        <w:rPr>
          <w:rFonts w:ascii="Arial Black" w:hAnsi="Arial Black"/>
          <w:b/>
          <w:bCs/>
          <w:color w:val="FF0000"/>
          <w:sz w:val="44"/>
          <w:szCs w:val="44"/>
          <w:u w:val="single"/>
        </w:rPr>
        <w:t xml:space="preserve">a - </w:t>
      </w:r>
      <w:r w:rsidR="00CB5520" w:rsidRPr="008302A1">
        <w:rPr>
          <w:rFonts w:ascii="Arial Black" w:hAnsi="Arial Black"/>
          <w:b/>
          <w:bCs/>
          <w:color w:val="FF0000"/>
          <w:sz w:val="44"/>
          <w:szCs w:val="44"/>
          <w:u w:val="single"/>
        </w:rPr>
        <w:t>aktuální</w:t>
      </w:r>
      <w:r w:rsidRPr="008302A1">
        <w:rPr>
          <w:rFonts w:ascii="Arial Black" w:hAnsi="Arial Black"/>
          <w:b/>
          <w:bCs/>
          <w:color w:val="FF0000"/>
          <w:sz w:val="44"/>
          <w:szCs w:val="44"/>
          <w:u w:val="single"/>
        </w:rPr>
        <w:t xml:space="preserve"> opatření:</w:t>
      </w:r>
    </w:p>
    <w:p w:rsidR="008302A1" w:rsidRPr="008302A1" w:rsidRDefault="008302A1" w:rsidP="008302A1">
      <w:pPr>
        <w:spacing w:before="100" w:beforeAutospacing="1" w:after="100" w:afterAutospacing="1"/>
        <w:jc w:val="center"/>
        <w:rPr>
          <w:rFonts w:ascii="Arial Black" w:hAnsi="Arial Black"/>
          <w:b/>
          <w:bCs/>
          <w:color w:val="FF0000"/>
          <w:sz w:val="24"/>
          <w:szCs w:val="24"/>
          <w:u w:val="single"/>
        </w:rPr>
      </w:pPr>
      <w:bookmarkStart w:id="0" w:name="_GoBack"/>
      <w:bookmarkEnd w:id="0"/>
    </w:p>
    <w:p w:rsidR="00CB5520" w:rsidRPr="008302A1" w:rsidRDefault="00CB5520" w:rsidP="00CB5520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8302A1">
        <w:rPr>
          <w:rFonts w:ascii="Arial" w:eastAsia="Times New Roman" w:hAnsi="Arial" w:cs="Arial"/>
          <w:b/>
          <w:bCs/>
          <w:sz w:val="28"/>
          <w:szCs w:val="28"/>
          <w:u w:val="single"/>
        </w:rPr>
        <w:t>Vyplácení důchodů</w:t>
      </w:r>
    </w:p>
    <w:p w:rsidR="00CB5520" w:rsidRPr="008302A1" w:rsidRDefault="00CB5520" w:rsidP="00CB5520">
      <w:pPr>
        <w:rPr>
          <w:rFonts w:ascii="Arial" w:hAnsi="Arial" w:cs="Arial"/>
          <w:sz w:val="28"/>
          <w:szCs w:val="28"/>
        </w:rPr>
      </w:pPr>
      <w:r w:rsidRPr="008302A1">
        <w:rPr>
          <w:rFonts w:ascii="Arial" w:hAnsi="Arial" w:cs="Arial"/>
          <w:sz w:val="28"/>
          <w:szCs w:val="28"/>
        </w:rPr>
        <w:t xml:space="preserve">Od pondělí </w:t>
      </w:r>
      <w:r w:rsidRPr="008302A1">
        <w:rPr>
          <w:rFonts w:ascii="Arial" w:hAnsi="Arial" w:cs="Arial"/>
          <w:b/>
          <w:bCs/>
          <w:sz w:val="28"/>
          <w:szCs w:val="28"/>
        </w:rPr>
        <w:t>23. 3. 2020</w:t>
      </w:r>
      <w:r w:rsidRPr="008302A1">
        <w:rPr>
          <w:rFonts w:ascii="Arial" w:hAnsi="Arial" w:cs="Arial"/>
          <w:sz w:val="28"/>
          <w:szCs w:val="28"/>
        </w:rPr>
        <w:t xml:space="preserve"> budou důchody, které měla Česká pošta původně vyplácet na svých pobočkách ve dnech 23. a 24. 3. 2020 (cca 75 tisíc plateb za každý výplatní den), </w:t>
      </w:r>
      <w:r w:rsidRPr="008302A1">
        <w:rPr>
          <w:rFonts w:ascii="Arial" w:hAnsi="Arial" w:cs="Arial"/>
          <w:b/>
          <w:bCs/>
          <w:sz w:val="28"/>
          <w:szCs w:val="28"/>
        </w:rPr>
        <w:t>seniorům doručovány.</w:t>
      </w:r>
      <w:r w:rsidRPr="008302A1">
        <w:rPr>
          <w:rFonts w:ascii="Arial" w:hAnsi="Arial" w:cs="Arial"/>
          <w:sz w:val="28"/>
          <w:szCs w:val="28"/>
        </w:rPr>
        <w:t xml:space="preserve"> </w:t>
      </w:r>
    </w:p>
    <w:p w:rsidR="00CB5520" w:rsidRPr="008302A1" w:rsidRDefault="00CB5520" w:rsidP="00CB5520">
      <w:pPr>
        <w:rPr>
          <w:rFonts w:ascii="Arial" w:hAnsi="Arial" w:cs="Arial"/>
          <w:sz w:val="28"/>
          <w:szCs w:val="28"/>
        </w:rPr>
      </w:pPr>
      <w:r w:rsidRPr="008302A1">
        <w:rPr>
          <w:rFonts w:ascii="Arial" w:hAnsi="Arial" w:cs="Arial"/>
          <w:sz w:val="28"/>
          <w:szCs w:val="28"/>
        </w:rPr>
        <w:t xml:space="preserve">Prakticky to znamená, že </w:t>
      </w:r>
      <w:r w:rsidRPr="008302A1">
        <w:rPr>
          <w:rFonts w:ascii="Arial" w:hAnsi="Arial" w:cs="Arial"/>
          <w:b/>
          <w:bCs/>
          <w:sz w:val="28"/>
          <w:szCs w:val="28"/>
        </w:rPr>
        <w:t>v příštím týdnu nemusí žádný důchodce pro svůj důchod na poštu, všechny důchody se pokusí Česká pošta doručit</w:t>
      </w:r>
      <w:r w:rsidRPr="008302A1">
        <w:rPr>
          <w:rFonts w:ascii="Arial" w:hAnsi="Arial" w:cs="Arial"/>
          <w:sz w:val="28"/>
          <w:szCs w:val="28"/>
        </w:rPr>
        <w:t>. Pokud by se stalo, že důchodce nebude doručovatelem zastižen, bude mu důchod uložen na ukládací poště. Senior si pak může zavolat na svoji poštu a domluvit si konkrétní datum, kdy mu pošťáci důchod doručí domů. Pokus o doručení bude učiněn i u důchodů, které si důchodci nevyzvedli dnes, tj. 20. 3. 2020. Důchody, které Česká pošta doručovala na adresu důchodce, budou i nadále doručovány beze změny.</w:t>
      </w:r>
    </w:p>
    <w:p w:rsidR="008302A1" w:rsidRPr="008302A1" w:rsidRDefault="00CB5520" w:rsidP="00CB5520">
      <w:pPr>
        <w:rPr>
          <w:rFonts w:ascii="Arial" w:hAnsi="Arial" w:cs="Arial"/>
          <w:sz w:val="28"/>
          <w:szCs w:val="28"/>
        </w:rPr>
      </w:pPr>
      <w:r w:rsidRPr="008302A1">
        <w:rPr>
          <w:rFonts w:ascii="Arial" w:hAnsi="Arial" w:cs="Arial"/>
          <w:sz w:val="28"/>
          <w:szCs w:val="28"/>
        </w:rPr>
        <w:t>Česká pošta přijaté opatření bude průběžně vyhodnocovat, a pokud by bylo nutno přijmout další úpravy v systému výplaty důchodů, bude o tomto občany s předstihem informovat.</w:t>
      </w:r>
    </w:p>
    <w:p w:rsidR="00CB5520" w:rsidRPr="008302A1" w:rsidRDefault="00CB5520" w:rsidP="00CB5520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8302A1">
        <w:rPr>
          <w:rFonts w:ascii="Arial" w:eastAsia="Times New Roman" w:hAnsi="Arial" w:cs="Arial"/>
          <w:b/>
          <w:bCs/>
          <w:sz w:val="28"/>
          <w:szCs w:val="28"/>
          <w:u w:val="single"/>
        </w:rPr>
        <w:t>Doporučené zásilky</w:t>
      </w:r>
    </w:p>
    <w:p w:rsidR="00CB5520" w:rsidRPr="008302A1" w:rsidRDefault="00CB5520" w:rsidP="00CB5520">
      <w:pPr>
        <w:rPr>
          <w:rFonts w:ascii="Arial" w:hAnsi="Arial" w:cs="Arial"/>
          <w:sz w:val="28"/>
          <w:szCs w:val="28"/>
        </w:rPr>
      </w:pPr>
      <w:r w:rsidRPr="008302A1">
        <w:rPr>
          <w:rFonts w:ascii="Arial" w:hAnsi="Arial" w:cs="Arial"/>
          <w:sz w:val="28"/>
          <w:szCs w:val="28"/>
        </w:rPr>
        <w:t xml:space="preserve">Od středy </w:t>
      </w:r>
      <w:r w:rsidRPr="008302A1">
        <w:rPr>
          <w:rFonts w:ascii="Arial" w:hAnsi="Arial" w:cs="Arial"/>
          <w:b/>
          <w:bCs/>
          <w:sz w:val="28"/>
          <w:szCs w:val="28"/>
        </w:rPr>
        <w:t>25. 3. 2020</w:t>
      </w:r>
      <w:r w:rsidRPr="008302A1">
        <w:rPr>
          <w:rFonts w:ascii="Arial" w:hAnsi="Arial" w:cs="Arial"/>
          <w:sz w:val="28"/>
          <w:szCs w:val="28"/>
        </w:rPr>
        <w:t xml:space="preserve"> budou </w:t>
      </w:r>
      <w:r w:rsidRPr="008302A1">
        <w:rPr>
          <w:rFonts w:ascii="Arial" w:hAnsi="Arial" w:cs="Arial"/>
          <w:b/>
          <w:bCs/>
          <w:sz w:val="28"/>
          <w:szCs w:val="28"/>
        </w:rPr>
        <w:t>doporučené zásilky doručovány standardním způsobem</w:t>
      </w:r>
      <w:r w:rsidRPr="008302A1">
        <w:rPr>
          <w:rFonts w:ascii="Arial" w:hAnsi="Arial" w:cs="Arial"/>
          <w:sz w:val="28"/>
          <w:szCs w:val="28"/>
        </w:rPr>
        <w:t xml:space="preserve">, tzn. že </w:t>
      </w:r>
      <w:r w:rsidRPr="008302A1">
        <w:rPr>
          <w:rFonts w:ascii="Arial" w:hAnsi="Arial" w:cs="Arial"/>
          <w:sz w:val="28"/>
          <w:szCs w:val="28"/>
          <w:u w:val="single"/>
        </w:rPr>
        <w:t>nebudeme doporučené zásilky ukládat automaticky na pobočkách</w:t>
      </w:r>
      <w:r w:rsidRPr="008302A1">
        <w:rPr>
          <w:rFonts w:ascii="Arial" w:hAnsi="Arial" w:cs="Arial"/>
          <w:sz w:val="28"/>
          <w:szCs w:val="28"/>
        </w:rPr>
        <w:t>.</w:t>
      </w:r>
    </w:p>
    <w:p w:rsidR="00CB5520" w:rsidRPr="008302A1" w:rsidRDefault="00CB5520" w:rsidP="00CB5520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8302A1">
        <w:rPr>
          <w:rFonts w:ascii="Arial" w:eastAsia="Times New Roman" w:hAnsi="Arial" w:cs="Arial"/>
          <w:b/>
          <w:bCs/>
          <w:sz w:val="28"/>
          <w:szCs w:val="28"/>
          <w:u w:val="single"/>
        </w:rPr>
        <w:t>Otevírací doba pro seniory</w:t>
      </w:r>
    </w:p>
    <w:p w:rsidR="00CB5520" w:rsidRPr="008302A1" w:rsidRDefault="00CB5520" w:rsidP="00CB5520">
      <w:pPr>
        <w:rPr>
          <w:rFonts w:ascii="Arial" w:hAnsi="Arial" w:cs="Arial"/>
          <w:sz w:val="28"/>
          <w:szCs w:val="28"/>
        </w:rPr>
      </w:pPr>
      <w:r w:rsidRPr="008302A1">
        <w:rPr>
          <w:rFonts w:ascii="Arial" w:hAnsi="Arial" w:cs="Arial"/>
          <w:sz w:val="28"/>
          <w:szCs w:val="28"/>
        </w:rPr>
        <w:t xml:space="preserve">Pobočky budou s platností od pondělí </w:t>
      </w:r>
      <w:r w:rsidRPr="008302A1">
        <w:rPr>
          <w:rFonts w:ascii="Arial" w:hAnsi="Arial" w:cs="Arial"/>
          <w:b/>
          <w:bCs/>
          <w:sz w:val="28"/>
          <w:szCs w:val="28"/>
        </w:rPr>
        <w:t>23. 3. 2020</w:t>
      </w:r>
      <w:r w:rsidRPr="008302A1">
        <w:rPr>
          <w:rFonts w:ascii="Arial" w:hAnsi="Arial" w:cs="Arial"/>
          <w:sz w:val="28"/>
          <w:szCs w:val="28"/>
        </w:rPr>
        <w:t xml:space="preserve"> otevřeny </w:t>
      </w:r>
      <w:r w:rsidRPr="008302A1">
        <w:rPr>
          <w:rFonts w:ascii="Arial" w:hAnsi="Arial" w:cs="Arial"/>
          <w:b/>
          <w:bCs/>
          <w:sz w:val="28"/>
          <w:szCs w:val="28"/>
        </w:rPr>
        <w:t>do 9:00 pouze pro seniory</w:t>
      </w:r>
      <w:r w:rsidRPr="008302A1">
        <w:rPr>
          <w:rFonts w:ascii="Arial" w:hAnsi="Arial" w:cs="Arial"/>
          <w:sz w:val="28"/>
          <w:szCs w:val="28"/>
        </w:rPr>
        <w:t>.</w:t>
      </w:r>
    </w:p>
    <w:p w:rsidR="00CB5520" w:rsidRPr="008302A1" w:rsidRDefault="00CB5520" w:rsidP="00CB5520">
      <w:pPr>
        <w:rPr>
          <w:rFonts w:ascii="Arial" w:hAnsi="Arial" w:cs="Arial"/>
          <w:sz w:val="24"/>
          <w:szCs w:val="24"/>
        </w:rPr>
      </w:pPr>
    </w:p>
    <w:p w:rsidR="00CB5520" w:rsidRPr="008302A1" w:rsidRDefault="00CB5520" w:rsidP="00CB5520">
      <w:pPr>
        <w:rPr>
          <w:rFonts w:ascii="Arial" w:hAnsi="Arial" w:cs="Arial"/>
          <w:color w:val="002776"/>
          <w:sz w:val="24"/>
          <w:szCs w:val="24"/>
        </w:rPr>
      </w:pPr>
      <w:r w:rsidRPr="008302A1">
        <w:rPr>
          <w:rFonts w:ascii="Arial" w:hAnsi="Arial" w:cs="Arial"/>
          <w:noProof/>
          <w:color w:val="002776"/>
          <w:sz w:val="24"/>
          <w:szCs w:val="24"/>
        </w:rPr>
        <w:drawing>
          <wp:inline distT="0" distB="0" distL="0" distR="0">
            <wp:extent cx="1438275" cy="200025"/>
            <wp:effectExtent l="0" t="0" r="9525" b="9525"/>
            <wp:docPr id="1" name="Obrázek 1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520" w:rsidRDefault="00CB5520" w:rsidP="00CB5520">
      <w:pPr>
        <w:rPr>
          <w:rFonts w:ascii="Calibri" w:hAnsi="Calibri" w:cs="Calibri"/>
          <w:b/>
          <w:bCs/>
          <w:color w:val="002776"/>
        </w:rPr>
      </w:pPr>
    </w:p>
    <w:p w:rsidR="00F07172" w:rsidRDefault="00AD4543" w:rsidP="00AD4543">
      <w:pPr>
        <w:rPr>
          <w:rFonts w:ascii="Times New Roman" w:eastAsia="Times New Roman" w:hAnsi="Times New Roman" w:cs="Times New Roman"/>
          <w:sz w:val="24"/>
        </w:rPr>
      </w:pPr>
      <w:r>
        <w:rPr>
          <w:b/>
          <w:bCs/>
          <w:color w:val="002776"/>
        </w:rPr>
        <w:t> </w:t>
      </w:r>
    </w:p>
    <w:sectPr w:rsidR="00F07172" w:rsidSect="000119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11FF"/>
    <w:multiLevelType w:val="hybridMultilevel"/>
    <w:tmpl w:val="3D7661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546F0"/>
    <w:multiLevelType w:val="hybridMultilevel"/>
    <w:tmpl w:val="57CC9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72"/>
    <w:rsid w:val="0001193F"/>
    <w:rsid w:val="00345A1C"/>
    <w:rsid w:val="00431FFF"/>
    <w:rsid w:val="00451C44"/>
    <w:rsid w:val="00521C98"/>
    <w:rsid w:val="008302A1"/>
    <w:rsid w:val="00AB71B1"/>
    <w:rsid w:val="00AD4543"/>
    <w:rsid w:val="00B35CB1"/>
    <w:rsid w:val="00B94517"/>
    <w:rsid w:val="00BC1E8B"/>
    <w:rsid w:val="00CB5520"/>
    <w:rsid w:val="00D90D70"/>
    <w:rsid w:val="00E55FCB"/>
    <w:rsid w:val="00EB395F"/>
    <w:rsid w:val="00F07172"/>
    <w:rsid w:val="00F53731"/>
    <w:rsid w:val="00F9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88F0"/>
  <w15:docId w15:val="{3F66CEB3-392A-4114-8BDB-0947C7B2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51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731"/>
    <w:rPr>
      <w:rFonts w:ascii="Tahoma" w:hAnsi="Tahoma" w:cs="Tahoma"/>
      <w:sz w:val="16"/>
      <w:szCs w:val="16"/>
    </w:rPr>
  </w:style>
  <w:style w:type="character" w:styleId="Hypertextovodkaz">
    <w:name w:val="Hyperlink"/>
    <w:rsid w:val="00345A1C"/>
    <w:rPr>
      <w:color w:val="000080"/>
      <w:u w:val="single"/>
    </w:rPr>
  </w:style>
  <w:style w:type="paragraph" w:styleId="Normlnweb">
    <w:name w:val="Normal (Web)"/>
    <w:basedOn w:val="Normln"/>
    <w:rsid w:val="00345A1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01193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51C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451C44"/>
    <w:rPr>
      <w:b/>
      <w:bCs/>
    </w:rPr>
  </w:style>
  <w:style w:type="paragraph" w:customStyle="1" w:styleId="eq">
    <w:name w:val="e_q"/>
    <w:basedOn w:val="Normln"/>
    <w:rsid w:val="0045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2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1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5FEE6.4D3BDE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Vranova</dc:creator>
  <cp:lastModifiedBy>Vranova</cp:lastModifiedBy>
  <cp:revision>4</cp:revision>
  <cp:lastPrinted>2020-03-23T10:36:00Z</cp:lastPrinted>
  <dcterms:created xsi:type="dcterms:W3CDTF">2020-03-23T10:23:00Z</dcterms:created>
  <dcterms:modified xsi:type="dcterms:W3CDTF">2020-03-23T10:36:00Z</dcterms:modified>
</cp:coreProperties>
</file>