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5FFC3" w14:textId="195894CA" w:rsidR="00641692" w:rsidRPr="00641692" w:rsidRDefault="00641692" w:rsidP="00641692">
      <w:pPr>
        <w:spacing w:before="420" w:after="450" w:line="240" w:lineRule="auto"/>
        <w:outlineLvl w:val="1"/>
        <w:rPr>
          <w:rFonts w:ascii="RobotoCondensedWeb" w:eastAsia="Times New Roman" w:hAnsi="RobotoCondensedWeb" w:cs="Arial"/>
          <w:color w:val="D97500"/>
          <w:sz w:val="36"/>
          <w:szCs w:val="36"/>
          <w:lang w:eastAsia="cs-CZ"/>
        </w:rPr>
      </w:pPr>
      <w:r w:rsidRPr="00641692">
        <w:rPr>
          <w:rFonts w:ascii="RobotoCondensedWeb" w:eastAsia="Times New Roman" w:hAnsi="RobotoCondensedWeb" w:cs="Arial"/>
          <w:color w:val="D97500"/>
          <w:sz w:val="36"/>
          <w:szCs w:val="36"/>
          <w:lang w:eastAsia="cs-CZ"/>
        </w:rPr>
        <w:t>Oprava sinice Slaný - Želevčice</w:t>
      </w:r>
    </w:p>
    <w:p w14:paraId="64C198E8" w14:textId="77777777" w:rsidR="00641692" w:rsidRPr="00641692" w:rsidRDefault="00641692" w:rsidP="00641692">
      <w:pPr>
        <w:spacing w:after="0" w:line="240" w:lineRule="auto"/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</w:pPr>
      <w:r w:rsidRPr="00641692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>Od 12. 4. do 25. 4. 2021, bude probíhat oprava povrchu silnice II/118 mezi městem Slaný a obcí Želevčice. Úsek mezi sjezdem z obchvatu a Želevčicemi, bude po celou dobu zcela uzavřen. Komunikace mezi odbočkou na obec Dolín a sjezdem z obchvatu, bude uzavřena částečně a provoz bude řízen semafory. Řidiči a cestující musí počítat s časovou prodlevou.</w:t>
      </w:r>
    </w:p>
    <w:p w14:paraId="7213D78B" w14:textId="77777777" w:rsidR="00641692" w:rsidRPr="00641692" w:rsidRDefault="00641692" w:rsidP="00641692">
      <w:pPr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641692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Upozorňujeme občany, že od 12. 4. do 25. 4. 2021, bude probíhat oprava povrchu silnice II/118 mezi městem Slaný a obcí Želevčice. Úsek mezi sjezdem z obchvatu (silnice I/16) a Želevčicemi bude po celou dobu zcela uzavřen. Komunikace mezi </w:t>
      </w:r>
      <w:r w:rsidRPr="00641692">
        <w:rPr>
          <w:rFonts w:ascii="Arial" w:eastAsia="Times New Roman" w:hAnsi="Arial" w:cs="Arial"/>
          <w:color w:val="444444"/>
          <w:sz w:val="27"/>
          <w:szCs w:val="27"/>
          <w:lang w:eastAsia="cs-CZ"/>
        </w:rPr>
        <w:t>odbočkou na obec Dolín a sjezdem ze silnice I/16, bude uzavřena částečně a provoz bude řízen semafory. </w:t>
      </w:r>
    </w:p>
    <w:p w14:paraId="7E40D279" w14:textId="77777777" w:rsidR="00641692" w:rsidRPr="00641692" w:rsidRDefault="00641692" w:rsidP="00641692">
      <w:pPr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</w:p>
    <w:p w14:paraId="17D76A37" w14:textId="77777777" w:rsidR="00641692" w:rsidRPr="00641692" w:rsidRDefault="00641692" w:rsidP="00641692">
      <w:pPr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641692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Vyznačení opravovaného úseku včetně objízdné trasy pro osobní i veřejnou dopravu naleznete níže.</w:t>
      </w:r>
    </w:p>
    <w:p w14:paraId="3E127601" w14:textId="77777777" w:rsidR="00641692" w:rsidRPr="00641692" w:rsidRDefault="00641692" w:rsidP="00641692">
      <w:pPr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</w:p>
    <w:p w14:paraId="6545DCC7" w14:textId="77777777" w:rsidR="00641692" w:rsidRPr="00641692" w:rsidRDefault="00641692" w:rsidP="00641692">
      <w:pPr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641692">
        <w:rPr>
          <w:rFonts w:ascii="Arial" w:eastAsia="Times New Roman" w:hAnsi="Arial" w:cs="Arial"/>
          <w:b/>
          <w:bCs/>
          <w:color w:val="444444"/>
          <w:sz w:val="24"/>
          <w:szCs w:val="24"/>
          <w:shd w:val="clear" w:color="auto" w:fill="FFFF00"/>
          <w:lang w:eastAsia="cs-CZ"/>
        </w:rPr>
        <w:t>OBJÍZDNÁ TRASA </w:t>
      </w:r>
    </w:p>
    <w:p w14:paraId="4433A505" w14:textId="77777777" w:rsidR="00641692" w:rsidRPr="00641692" w:rsidRDefault="00641692" w:rsidP="00641692">
      <w:pPr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641692">
        <w:rPr>
          <w:rFonts w:ascii="Arial" w:eastAsia="Times New Roman" w:hAnsi="Arial" w:cs="Arial"/>
          <w:color w:val="444444"/>
          <w:sz w:val="27"/>
          <w:szCs w:val="27"/>
          <w:lang w:eastAsia="cs-CZ"/>
        </w:rPr>
        <w:t>Průjezd autobusové linky 592 (Slaný – Zlonice – Panenský Týnec) a linky 650 (Slaný – Zlonice – Martiněves, Radešín) bude v době uzavírky silnice II/118 veden po níže uvedených objízdných trasách:</w:t>
      </w:r>
    </w:p>
    <w:p w14:paraId="0C4E8BC8" w14:textId="77777777" w:rsidR="00641692" w:rsidRPr="00641692" w:rsidRDefault="00641692" w:rsidP="00641692">
      <w:pPr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</w:p>
    <w:p w14:paraId="3C553EC4" w14:textId="77777777" w:rsidR="00641692" w:rsidRPr="00641692" w:rsidRDefault="00641692" w:rsidP="00641692">
      <w:pPr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641692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>linka 592 (spoje vedené mimo Dolín)</w:t>
      </w:r>
    </w:p>
    <w:p w14:paraId="2D55A724" w14:textId="77777777" w:rsidR="00641692" w:rsidRPr="00641692" w:rsidRDefault="00641692" w:rsidP="00641692">
      <w:pPr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641692">
        <w:rPr>
          <w:rFonts w:ascii="Arial" w:eastAsia="Times New Roman" w:hAnsi="Arial" w:cs="Arial"/>
          <w:b/>
          <w:bCs/>
          <w:color w:val="444444"/>
          <w:sz w:val="24"/>
          <w:szCs w:val="24"/>
          <w:u w:val="single"/>
          <w:lang w:eastAsia="cs-CZ"/>
        </w:rPr>
        <w:t>směr Panenský Týnec:</w:t>
      </w:r>
    </w:p>
    <w:p w14:paraId="49F9E3EC" w14:textId="77777777" w:rsidR="00641692" w:rsidRPr="00641692" w:rsidRDefault="00641692" w:rsidP="00641692">
      <w:pPr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641692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do zastávky „</w:t>
      </w:r>
      <w:r w:rsidRPr="00641692">
        <w:rPr>
          <w:rFonts w:ascii="Arial" w:eastAsia="Times New Roman" w:hAnsi="Arial" w:cs="Arial"/>
          <w:i/>
          <w:iCs/>
          <w:color w:val="444444"/>
          <w:sz w:val="24"/>
          <w:szCs w:val="24"/>
          <w:lang w:eastAsia="cs-CZ"/>
        </w:rPr>
        <w:t>Slaný, Nemocnice</w:t>
      </w:r>
      <w:r w:rsidRPr="00641692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“ po své trase – přímo Politických vězňů – přímo bezejmenná komunikace (spojka mezi Průmyslovou zónou sever a Otruby) – vlevo III/23915 do obce Otruby do zastávky „</w:t>
      </w:r>
      <w:r w:rsidRPr="00641692">
        <w:rPr>
          <w:rFonts w:ascii="Arial" w:eastAsia="Times New Roman" w:hAnsi="Arial" w:cs="Arial"/>
          <w:i/>
          <w:iCs/>
          <w:color w:val="444444"/>
          <w:sz w:val="24"/>
          <w:szCs w:val="24"/>
          <w:lang w:eastAsia="cs-CZ"/>
        </w:rPr>
        <w:t>Slaný, Otruby</w:t>
      </w:r>
      <w:r w:rsidRPr="00641692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“ a dále po své trase</w:t>
      </w:r>
    </w:p>
    <w:p w14:paraId="12A9B864" w14:textId="77777777" w:rsidR="00641692" w:rsidRPr="00641692" w:rsidRDefault="00641692" w:rsidP="00641692">
      <w:pPr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641692">
        <w:rPr>
          <w:rFonts w:ascii="Arial" w:eastAsia="Times New Roman" w:hAnsi="Arial" w:cs="Arial"/>
          <w:b/>
          <w:bCs/>
          <w:color w:val="444444"/>
          <w:sz w:val="24"/>
          <w:szCs w:val="24"/>
          <w:u w:val="single"/>
          <w:lang w:eastAsia="cs-CZ"/>
        </w:rPr>
        <w:t>směr Slaný:</w:t>
      </w:r>
    </w:p>
    <w:p w14:paraId="14139E23" w14:textId="77777777" w:rsidR="00641692" w:rsidRPr="00641692" w:rsidRDefault="00641692" w:rsidP="00641692">
      <w:pPr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641692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do zastávky „</w:t>
      </w:r>
      <w:r w:rsidRPr="00641692">
        <w:rPr>
          <w:rFonts w:ascii="Arial" w:eastAsia="Times New Roman" w:hAnsi="Arial" w:cs="Arial"/>
          <w:i/>
          <w:iCs/>
          <w:color w:val="444444"/>
          <w:sz w:val="24"/>
          <w:szCs w:val="24"/>
          <w:lang w:eastAsia="cs-CZ"/>
        </w:rPr>
        <w:t>Slaný, Otruby</w:t>
      </w:r>
      <w:r w:rsidRPr="00641692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“ po své trase – přímo III/23915 – vlevo bezejmenná komunikace (spojka mezi Otruby a Průmyslovou zónou sever) do města Slaný – přímo Politických vězňů – vpravo Nejtkova do zastávky „</w:t>
      </w:r>
      <w:r w:rsidRPr="00641692">
        <w:rPr>
          <w:rFonts w:ascii="Arial" w:eastAsia="Times New Roman" w:hAnsi="Arial" w:cs="Arial"/>
          <w:i/>
          <w:iCs/>
          <w:color w:val="444444"/>
          <w:sz w:val="24"/>
          <w:szCs w:val="24"/>
          <w:lang w:eastAsia="cs-CZ"/>
        </w:rPr>
        <w:t>Slaný, Gymnázium</w:t>
      </w:r>
      <w:r w:rsidRPr="00641692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“ a dále po své trase</w:t>
      </w:r>
    </w:p>
    <w:p w14:paraId="4FA654F8" w14:textId="77777777" w:rsidR="00641692" w:rsidRPr="00641692" w:rsidRDefault="00641692" w:rsidP="00641692">
      <w:pPr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641692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> </w:t>
      </w:r>
    </w:p>
    <w:p w14:paraId="3B168709" w14:textId="77777777" w:rsidR="00641692" w:rsidRPr="00641692" w:rsidRDefault="00641692" w:rsidP="00641692">
      <w:pPr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641692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>linka 592 (spoje vedené přes Dolín)</w:t>
      </w:r>
    </w:p>
    <w:p w14:paraId="6A472F0C" w14:textId="77777777" w:rsidR="00641692" w:rsidRPr="00641692" w:rsidRDefault="00641692" w:rsidP="00641692">
      <w:pPr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641692">
        <w:rPr>
          <w:rFonts w:ascii="Arial" w:eastAsia="Times New Roman" w:hAnsi="Arial" w:cs="Arial"/>
          <w:b/>
          <w:bCs/>
          <w:color w:val="444444"/>
          <w:sz w:val="24"/>
          <w:szCs w:val="24"/>
          <w:u w:val="single"/>
          <w:lang w:eastAsia="cs-CZ"/>
        </w:rPr>
        <w:t>směr Panenský Týnec:</w:t>
      </w:r>
    </w:p>
    <w:p w14:paraId="47E4C3D7" w14:textId="77777777" w:rsidR="00641692" w:rsidRPr="00641692" w:rsidRDefault="00641692" w:rsidP="00641692">
      <w:pPr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641692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Spoje jedoucí do zastávky „Slaný, Želevčice, obec“ jsou ukončeny v zastávky „Slaný, Na Hájích“.</w:t>
      </w:r>
    </w:p>
    <w:p w14:paraId="2E39D8D6" w14:textId="77777777" w:rsidR="00641692" w:rsidRPr="00641692" w:rsidRDefault="00641692" w:rsidP="00641692">
      <w:pPr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641692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První ranní spoj nejede přes Dolín a Želevčice, ale je veden standardní variantou trasy linky (rovnou do zastávky „Slaný, Otruby“).</w:t>
      </w:r>
    </w:p>
    <w:p w14:paraId="7C405963" w14:textId="77777777" w:rsidR="00641692" w:rsidRPr="00641692" w:rsidRDefault="00641692" w:rsidP="00641692">
      <w:pPr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641692">
        <w:rPr>
          <w:rFonts w:ascii="Arial" w:eastAsia="Times New Roman" w:hAnsi="Arial" w:cs="Arial"/>
          <w:b/>
          <w:bCs/>
          <w:color w:val="444444"/>
          <w:sz w:val="24"/>
          <w:szCs w:val="24"/>
          <w:u w:val="single"/>
          <w:lang w:eastAsia="cs-CZ"/>
        </w:rPr>
        <w:t>směr Slaný:</w:t>
      </w:r>
    </w:p>
    <w:p w14:paraId="4BB22E64" w14:textId="77777777" w:rsidR="00641692" w:rsidRPr="00641692" w:rsidRDefault="00641692" w:rsidP="00641692">
      <w:pPr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641692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Spoje výchozí ze zastávky „Slaný, Želevčice, obec“ začínají až v zastávce „Slaný, Na Hájích“.</w:t>
      </w:r>
    </w:p>
    <w:p w14:paraId="0DAA7CE3" w14:textId="77777777" w:rsidR="00641692" w:rsidRPr="00641692" w:rsidRDefault="00641692" w:rsidP="00641692">
      <w:pPr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641692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Vybraný odpolední spoj (v 13:50 z Panenského Týnce) nejede přes Želevčice a Dolní, ale je veden standardní variantou trasy linky (rovnou do zastávky „Slaný, Na Hájích“)</w:t>
      </w:r>
    </w:p>
    <w:p w14:paraId="6085B9AC" w14:textId="77777777" w:rsidR="00641692" w:rsidRPr="00641692" w:rsidRDefault="00641692" w:rsidP="00641692">
      <w:pPr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641692">
        <w:rPr>
          <w:rFonts w:ascii="Arial" w:eastAsia="Times New Roman" w:hAnsi="Arial" w:cs="Arial"/>
          <w:color w:val="444444"/>
          <w:sz w:val="24"/>
          <w:szCs w:val="24"/>
          <w:lang w:eastAsia="cs-CZ"/>
        </w:rPr>
        <w:lastRenderedPageBreak/>
        <w:t> </w:t>
      </w:r>
    </w:p>
    <w:p w14:paraId="0530F7F2" w14:textId="77777777" w:rsidR="00641692" w:rsidRPr="00641692" w:rsidRDefault="00641692" w:rsidP="00641692">
      <w:pPr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641692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>linka 650</w:t>
      </w:r>
    </w:p>
    <w:p w14:paraId="42A4A713" w14:textId="77777777" w:rsidR="00641692" w:rsidRPr="00641692" w:rsidRDefault="00641692" w:rsidP="00641692">
      <w:pPr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641692">
        <w:rPr>
          <w:rFonts w:ascii="Arial" w:eastAsia="Times New Roman" w:hAnsi="Arial" w:cs="Arial"/>
          <w:b/>
          <w:bCs/>
          <w:color w:val="444444"/>
          <w:sz w:val="24"/>
          <w:szCs w:val="24"/>
          <w:u w:val="single"/>
          <w:lang w:eastAsia="cs-CZ"/>
        </w:rPr>
        <w:t>směr Martiněves, Radešín:</w:t>
      </w:r>
    </w:p>
    <w:p w14:paraId="41AA6B87" w14:textId="77777777" w:rsidR="00641692" w:rsidRPr="00641692" w:rsidRDefault="00641692" w:rsidP="00641692">
      <w:pPr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641692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do zastávky „</w:t>
      </w:r>
      <w:r w:rsidRPr="00641692">
        <w:rPr>
          <w:rFonts w:ascii="Arial" w:eastAsia="Times New Roman" w:hAnsi="Arial" w:cs="Arial"/>
          <w:i/>
          <w:iCs/>
          <w:color w:val="444444"/>
          <w:sz w:val="24"/>
          <w:szCs w:val="24"/>
          <w:lang w:eastAsia="cs-CZ"/>
        </w:rPr>
        <w:t>Slaný, Nosačická</w:t>
      </w:r>
      <w:r w:rsidRPr="00641692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“ po své trase – přímo II/118 – vpravo III/23933 do obce Dolín – vlevo III/23922 – vlevo III/23919 do obce Želevčice – vpravo II/118 do zastávky „</w:t>
      </w:r>
      <w:r w:rsidRPr="00641692">
        <w:rPr>
          <w:rFonts w:ascii="Arial" w:eastAsia="Times New Roman" w:hAnsi="Arial" w:cs="Arial"/>
          <w:i/>
          <w:iCs/>
          <w:color w:val="444444"/>
          <w:sz w:val="24"/>
          <w:szCs w:val="24"/>
          <w:lang w:eastAsia="cs-CZ"/>
        </w:rPr>
        <w:t>Slaný, Želevčice</w:t>
      </w:r>
      <w:r w:rsidRPr="00641692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“ a dále po své trase</w:t>
      </w:r>
    </w:p>
    <w:p w14:paraId="41EBFBE6" w14:textId="77777777" w:rsidR="00641692" w:rsidRPr="00641692" w:rsidRDefault="00641692" w:rsidP="00641692">
      <w:pPr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641692">
        <w:rPr>
          <w:rFonts w:ascii="Arial" w:eastAsia="Times New Roman" w:hAnsi="Arial" w:cs="Arial"/>
          <w:b/>
          <w:bCs/>
          <w:color w:val="444444"/>
          <w:sz w:val="24"/>
          <w:szCs w:val="24"/>
          <w:u w:val="single"/>
          <w:lang w:eastAsia="cs-CZ"/>
        </w:rPr>
        <w:t>směr Slaný:</w:t>
      </w:r>
    </w:p>
    <w:p w14:paraId="152B88F0" w14:textId="77777777" w:rsidR="00641692" w:rsidRPr="00641692" w:rsidRDefault="00641692" w:rsidP="00641692">
      <w:pPr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641692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do zastávky „</w:t>
      </w:r>
      <w:r w:rsidRPr="00641692">
        <w:rPr>
          <w:rFonts w:ascii="Arial" w:eastAsia="Times New Roman" w:hAnsi="Arial" w:cs="Arial"/>
          <w:i/>
          <w:iCs/>
          <w:color w:val="444444"/>
          <w:sz w:val="24"/>
          <w:szCs w:val="24"/>
          <w:lang w:eastAsia="cs-CZ"/>
        </w:rPr>
        <w:t>Slaný, Želevčice</w:t>
      </w:r>
      <w:r w:rsidRPr="00641692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“ po své trase – přímo II/118 – vlevo III/23919 – vpravo III/23922 do obce Dolín – vpravo III/23933 – vlevo II/118 do města Slaný do zastávky „</w:t>
      </w:r>
      <w:r w:rsidRPr="00641692">
        <w:rPr>
          <w:rFonts w:ascii="Arial" w:eastAsia="Times New Roman" w:hAnsi="Arial" w:cs="Arial"/>
          <w:i/>
          <w:iCs/>
          <w:color w:val="444444"/>
          <w:sz w:val="24"/>
          <w:szCs w:val="24"/>
          <w:lang w:eastAsia="cs-CZ"/>
        </w:rPr>
        <w:t>Slaný, Nosačická</w:t>
      </w:r>
      <w:r w:rsidRPr="00641692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“ a dále po své trase</w:t>
      </w:r>
    </w:p>
    <w:p w14:paraId="4231259F" w14:textId="77777777" w:rsidR="00641692" w:rsidRPr="00641692" w:rsidRDefault="00641692" w:rsidP="00641692">
      <w:pPr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641692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 </w:t>
      </w:r>
    </w:p>
    <w:p w14:paraId="727D14B5" w14:textId="77777777" w:rsidR="00641692" w:rsidRPr="00641692" w:rsidRDefault="00641692" w:rsidP="00641692">
      <w:pPr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641692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>ZMĚNY ZASTÁVEK</w:t>
      </w:r>
    </w:p>
    <w:p w14:paraId="43905CB0" w14:textId="77777777" w:rsidR="00641692" w:rsidRPr="00641692" w:rsidRDefault="00641692" w:rsidP="00641692">
      <w:pPr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641692">
        <w:rPr>
          <w:rFonts w:ascii="Arial" w:eastAsia="Times New Roman" w:hAnsi="Arial" w:cs="Arial"/>
          <w:b/>
          <w:bCs/>
          <w:color w:val="444444"/>
          <w:sz w:val="24"/>
          <w:szCs w:val="24"/>
          <w:u w:val="single"/>
          <w:lang w:eastAsia="cs-CZ"/>
        </w:rPr>
        <w:t>Po dobu opravy se ruší tyto zastávky:</w:t>
      </w:r>
    </w:p>
    <w:p w14:paraId="1440AC60" w14:textId="77777777" w:rsidR="00641692" w:rsidRPr="00641692" w:rsidRDefault="00641692" w:rsidP="00641692">
      <w:pPr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641692">
        <w:rPr>
          <w:rFonts w:ascii="Arial" w:eastAsia="Times New Roman" w:hAnsi="Arial" w:cs="Arial"/>
          <w:i/>
          <w:iCs/>
          <w:color w:val="444444"/>
          <w:sz w:val="24"/>
          <w:szCs w:val="24"/>
          <w:lang w:eastAsia="cs-CZ"/>
        </w:rPr>
        <w:t>„Slaný, Prům. zóna sever“</w:t>
      </w:r>
      <w:r w:rsidRPr="00641692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 – </w:t>
      </w:r>
      <w:r w:rsidRPr="00641692">
        <w:rPr>
          <w:rFonts w:ascii="Arial" w:eastAsia="Times New Roman" w:hAnsi="Arial" w:cs="Arial"/>
          <w:color w:val="444444"/>
          <w:sz w:val="24"/>
          <w:szCs w:val="24"/>
          <w:u w:val="single"/>
          <w:lang w:eastAsia="cs-CZ"/>
        </w:rPr>
        <w:t>obousměrně pro linky 592 a 650</w:t>
      </w:r>
    </w:p>
    <w:p w14:paraId="10218996" w14:textId="77777777" w:rsidR="00641692" w:rsidRPr="00641692" w:rsidRDefault="00641692" w:rsidP="00641692">
      <w:pPr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641692">
        <w:rPr>
          <w:rFonts w:ascii="Arial" w:eastAsia="Times New Roman" w:hAnsi="Arial" w:cs="Arial"/>
          <w:i/>
          <w:iCs/>
          <w:color w:val="444444"/>
          <w:sz w:val="24"/>
          <w:szCs w:val="24"/>
          <w:lang w:eastAsia="cs-CZ"/>
        </w:rPr>
        <w:t>„Slaný, farma“</w:t>
      </w:r>
      <w:r w:rsidRPr="00641692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 – </w:t>
      </w:r>
      <w:r w:rsidRPr="00641692">
        <w:rPr>
          <w:rFonts w:ascii="Arial" w:eastAsia="Times New Roman" w:hAnsi="Arial" w:cs="Arial"/>
          <w:color w:val="444444"/>
          <w:sz w:val="24"/>
          <w:szCs w:val="24"/>
          <w:u w:val="single"/>
          <w:lang w:eastAsia="cs-CZ"/>
        </w:rPr>
        <w:t>obousměrně pro linku 592</w:t>
      </w:r>
    </w:p>
    <w:p w14:paraId="71A8077F" w14:textId="77777777" w:rsidR="00641692" w:rsidRPr="00641692" w:rsidRDefault="00641692" w:rsidP="00641692">
      <w:pPr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641692">
        <w:rPr>
          <w:rFonts w:ascii="Arial" w:eastAsia="Times New Roman" w:hAnsi="Arial" w:cs="Arial"/>
          <w:i/>
          <w:iCs/>
          <w:color w:val="444444"/>
          <w:sz w:val="24"/>
          <w:szCs w:val="24"/>
          <w:lang w:eastAsia="cs-CZ"/>
        </w:rPr>
        <w:t>„Slaný, Želevčice, rozc.“</w:t>
      </w:r>
      <w:r w:rsidRPr="00641692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 – </w:t>
      </w:r>
      <w:r w:rsidRPr="00641692">
        <w:rPr>
          <w:rFonts w:ascii="Arial" w:eastAsia="Times New Roman" w:hAnsi="Arial" w:cs="Arial"/>
          <w:color w:val="444444"/>
          <w:sz w:val="24"/>
          <w:szCs w:val="24"/>
          <w:u w:val="single"/>
          <w:lang w:eastAsia="cs-CZ"/>
        </w:rPr>
        <w:t>obousměrně pro linku 592</w:t>
      </w:r>
    </w:p>
    <w:p w14:paraId="56348254" w14:textId="77777777" w:rsidR="00641692" w:rsidRPr="00641692" w:rsidRDefault="00641692" w:rsidP="00641692">
      <w:pPr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641692">
        <w:rPr>
          <w:rFonts w:ascii="Arial" w:eastAsia="Times New Roman" w:hAnsi="Arial" w:cs="Arial"/>
          <w:i/>
          <w:iCs/>
          <w:color w:val="444444"/>
          <w:sz w:val="24"/>
          <w:szCs w:val="24"/>
          <w:lang w:eastAsia="cs-CZ"/>
        </w:rPr>
        <w:t>„Slaný, Želevčice, obec“</w:t>
      </w:r>
      <w:r w:rsidRPr="00641692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 – </w:t>
      </w:r>
      <w:r w:rsidRPr="00641692">
        <w:rPr>
          <w:rFonts w:ascii="Arial" w:eastAsia="Times New Roman" w:hAnsi="Arial" w:cs="Arial"/>
          <w:color w:val="444444"/>
          <w:sz w:val="24"/>
          <w:szCs w:val="24"/>
          <w:u w:val="single"/>
          <w:lang w:eastAsia="cs-CZ"/>
        </w:rPr>
        <w:t>obousměrně pro linku 592</w:t>
      </w:r>
    </w:p>
    <w:p w14:paraId="3778BFA3" w14:textId="77777777" w:rsidR="00641692" w:rsidRPr="00641692" w:rsidRDefault="00641692" w:rsidP="00641692">
      <w:pPr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641692">
        <w:rPr>
          <w:rFonts w:ascii="Arial" w:eastAsia="Times New Roman" w:hAnsi="Arial" w:cs="Arial"/>
          <w:i/>
          <w:iCs/>
          <w:color w:val="444444"/>
          <w:sz w:val="24"/>
          <w:szCs w:val="24"/>
          <w:lang w:eastAsia="cs-CZ"/>
        </w:rPr>
        <w:t>„Slaný, Otruby, rozc.“</w:t>
      </w:r>
      <w:r w:rsidRPr="00641692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 – </w:t>
      </w:r>
      <w:r w:rsidRPr="00641692">
        <w:rPr>
          <w:rFonts w:ascii="Arial" w:eastAsia="Times New Roman" w:hAnsi="Arial" w:cs="Arial"/>
          <w:color w:val="444444"/>
          <w:sz w:val="24"/>
          <w:szCs w:val="24"/>
          <w:u w:val="single"/>
          <w:lang w:eastAsia="cs-CZ"/>
        </w:rPr>
        <w:t>obousměrně pro linku 592</w:t>
      </w:r>
    </w:p>
    <w:p w14:paraId="2E5C9201" w14:textId="77777777" w:rsidR="00641692" w:rsidRPr="00641692" w:rsidRDefault="00641692" w:rsidP="00641692">
      <w:pPr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</w:p>
    <w:p w14:paraId="3059F646" w14:textId="77777777" w:rsidR="00641692" w:rsidRPr="00641692" w:rsidRDefault="00641692" w:rsidP="00641692">
      <w:pPr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641692">
        <w:rPr>
          <w:rFonts w:ascii="Arial" w:eastAsia="Times New Roman" w:hAnsi="Arial" w:cs="Arial"/>
          <w:b/>
          <w:bCs/>
          <w:color w:val="444444"/>
          <w:sz w:val="24"/>
          <w:szCs w:val="24"/>
          <w:u w:val="single"/>
          <w:lang w:eastAsia="cs-CZ"/>
        </w:rPr>
        <w:t>Po dobu opravy se zřizují tyto zastávky:</w:t>
      </w:r>
    </w:p>
    <w:p w14:paraId="0649A0F8" w14:textId="77777777" w:rsidR="00641692" w:rsidRPr="00641692" w:rsidRDefault="00641692" w:rsidP="00641692">
      <w:pPr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641692">
        <w:rPr>
          <w:rFonts w:ascii="Arial" w:eastAsia="Times New Roman" w:hAnsi="Arial" w:cs="Arial"/>
          <w:i/>
          <w:iCs/>
          <w:color w:val="444444"/>
          <w:sz w:val="24"/>
          <w:szCs w:val="24"/>
          <w:lang w:eastAsia="cs-CZ"/>
        </w:rPr>
        <w:t>„Slaný, farma“</w:t>
      </w:r>
      <w:r w:rsidRPr="00641692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 – </w:t>
      </w:r>
      <w:r w:rsidRPr="00641692">
        <w:rPr>
          <w:rFonts w:ascii="Arial" w:eastAsia="Times New Roman" w:hAnsi="Arial" w:cs="Arial"/>
          <w:color w:val="444444"/>
          <w:sz w:val="24"/>
          <w:szCs w:val="24"/>
          <w:u w:val="single"/>
          <w:lang w:eastAsia="cs-CZ"/>
        </w:rPr>
        <w:t>obousměrně pro linku 650</w:t>
      </w:r>
    </w:p>
    <w:p w14:paraId="51B0ECC9" w14:textId="77777777" w:rsidR="00641692" w:rsidRPr="00641692" w:rsidRDefault="00641692" w:rsidP="00641692">
      <w:pPr>
        <w:spacing w:before="12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641692">
        <w:rPr>
          <w:rFonts w:ascii="Arial" w:eastAsia="Times New Roman" w:hAnsi="Arial" w:cs="Arial"/>
          <w:i/>
          <w:iCs/>
          <w:color w:val="444444"/>
          <w:sz w:val="24"/>
          <w:szCs w:val="24"/>
          <w:lang w:eastAsia="cs-CZ"/>
        </w:rPr>
        <w:t>„Slaný, Želevčice, obec“</w:t>
      </w:r>
      <w:r w:rsidRPr="00641692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 – </w:t>
      </w:r>
      <w:r w:rsidRPr="00641692">
        <w:rPr>
          <w:rFonts w:ascii="Arial" w:eastAsia="Times New Roman" w:hAnsi="Arial" w:cs="Arial"/>
          <w:color w:val="444444"/>
          <w:sz w:val="24"/>
          <w:szCs w:val="24"/>
          <w:u w:val="single"/>
          <w:lang w:eastAsia="cs-CZ"/>
        </w:rPr>
        <w:t>obousměrně pro linku 650</w:t>
      </w:r>
    </w:p>
    <w:p w14:paraId="74BE812C" w14:textId="77777777" w:rsidR="001C750F" w:rsidRPr="00641692" w:rsidRDefault="008A7237" w:rsidP="00641692"/>
    <w:sectPr w:rsidR="001C750F" w:rsidRPr="00641692" w:rsidSect="008A723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CondensedWeb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692"/>
    <w:rsid w:val="00641692"/>
    <w:rsid w:val="008A7237"/>
    <w:rsid w:val="00C70F5E"/>
    <w:rsid w:val="00C9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E505C"/>
  <w15:chartTrackingRefBased/>
  <w15:docId w15:val="{9EB41D4B-DDB1-4001-9B76-82A28043A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416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4169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4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3170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D7033-9C06-43FF-8454-460B4C90C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Vranova</dc:creator>
  <cp:keywords/>
  <dc:description/>
  <cp:lastModifiedBy>Vranova</cp:lastModifiedBy>
  <cp:revision>3</cp:revision>
  <dcterms:created xsi:type="dcterms:W3CDTF">2021-04-12T06:15:00Z</dcterms:created>
  <dcterms:modified xsi:type="dcterms:W3CDTF">2021-04-12T06:18:00Z</dcterms:modified>
</cp:coreProperties>
</file>